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15" w:lineRule="auto"/>
        <w:rPr>
          <w:rFonts w:hint="eastAsia" w:asciiTheme="minorEastAsia" w:hAnsiTheme="minorEastAsia" w:eastAsiaTheme="minorEastAsia"/>
          <w:lang w:val="en-US" w:eastAsia="zh-CN"/>
        </w:rPr>
      </w:pPr>
      <w:bookmarkStart w:id="0" w:name="_Toc9591"/>
      <w:bookmarkStart w:id="1" w:name="_Toc2130"/>
      <w:r>
        <w:rPr>
          <w:rFonts w:hint="eastAsia" w:ascii="黑体" w:hAnsi="黑体" w:eastAsia="黑体" w:cs="黑体"/>
          <w:b w:val="0"/>
          <w:bCs w:val="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2：</w:t>
      </w:r>
      <w:r>
        <w:rPr>
          <w:rFonts w:hint="eastAsia" w:ascii="黑体" w:hAnsi="黑体" w:eastAsia="黑体" w:cs="黑体"/>
          <w:b w:val="0"/>
          <w:bCs w:val="0"/>
        </w:rPr>
        <w:t>口岸联检大楼弱电系统线路及设备清单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一、口岸联检大楼弱电系统线路及设备清单</w:t>
      </w:r>
      <w:bookmarkEnd w:id="0"/>
    </w:p>
    <w:p>
      <w:pPr>
        <w:spacing w:line="220" w:lineRule="atLeast"/>
      </w:pP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3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设备名称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型号</w:t>
            </w:r>
            <w:r>
              <w:rPr>
                <w:rFonts w:hAnsi="宋体" w:cs="仿宋_GB2312"/>
                <w:sz w:val="24"/>
              </w:rPr>
              <w:t>/</w:t>
            </w:r>
            <w:r>
              <w:rPr>
                <w:rFonts w:hint="eastAsia" w:hAnsi="宋体" w:cs="仿宋_GB2312"/>
                <w:sz w:val="24"/>
              </w:rPr>
              <w:t>品牌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数量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交换机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Ansi="宋体" w:cs="仿宋_GB2312"/>
                <w:sz w:val="24"/>
              </w:rPr>
              <w:t>24</w:t>
            </w:r>
            <w:r>
              <w:rPr>
                <w:rFonts w:hint="eastAsia" w:hAnsi="宋体" w:cs="仿宋_GB2312"/>
                <w:sz w:val="24"/>
              </w:rPr>
              <w:t>口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Ansi="宋体" w:cs="仿宋_GB2312"/>
                <w:sz w:val="24"/>
              </w:rPr>
              <w:t>2</w:t>
            </w:r>
            <w:r>
              <w:rPr>
                <w:rFonts w:hint="eastAsia" w:hAnsi="宋体" w:cs="仿宋_GB2312"/>
                <w:sz w:val="24"/>
              </w:rPr>
              <w:t>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海事机房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交换机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Ansi="宋体" w:cs="仿宋_GB2312"/>
                <w:sz w:val="24"/>
              </w:rPr>
              <w:t>48</w:t>
            </w:r>
            <w:r>
              <w:rPr>
                <w:rFonts w:hint="eastAsia" w:hAnsi="宋体" w:cs="仿宋_GB2312"/>
                <w:sz w:val="24"/>
              </w:rPr>
              <w:t>口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Ansi="宋体" w:cs="仿宋_GB2312"/>
                <w:sz w:val="24"/>
              </w:rPr>
              <w:t>1</w:t>
            </w:r>
            <w:r>
              <w:rPr>
                <w:rFonts w:hint="eastAsia" w:hAnsi="宋体" w:cs="仿宋_GB2312"/>
                <w:sz w:val="24"/>
              </w:rPr>
              <w:t>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（使用中）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光纤收发器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仿宋_GB2312"/>
                <w:sz w:val="24"/>
              </w:rPr>
            </w:pPr>
            <w:r>
              <w:rPr>
                <w:rFonts w:hAnsi="宋体" w:cs="仿宋_GB2312"/>
                <w:sz w:val="24"/>
              </w:rPr>
              <w:t>16</w:t>
            </w:r>
            <w:r>
              <w:rPr>
                <w:rFonts w:hint="eastAsia" w:hAnsi="宋体" w:cs="仿宋_GB2312"/>
                <w:sz w:val="24"/>
              </w:rPr>
              <w:t>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光</w:t>
            </w:r>
            <w:r>
              <w:rPr>
                <w:rFonts w:hAnsi="宋体" w:cs="仿宋_GB2312"/>
                <w:sz w:val="24"/>
              </w:rPr>
              <w:t>纤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12芯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7条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共84芯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交换机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48口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Ansi="宋体" w:cs="仿宋_GB2312"/>
                <w:sz w:val="24"/>
              </w:rPr>
              <w:t>3</w:t>
            </w:r>
            <w:r>
              <w:rPr>
                <w:rFonts w:hint="eastAsia" w:hAnsi="宋体" w:cs="仿宋_GB2312"/>
                <w:sz w:val="24"/>
              </w:rPr>
              <w:t>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海关机房</w:t>
            </w:r>
          </w:p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（使用中）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交换机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Ansi="宋体" w:cs="仿宋_GB2312"/>
                <w:sz w:val="24"/>
              </w:rPr>
              <w:t>24</w:t>
            </w:r>
            <w:r>
              <w:rPr>
                <w:rFonts w:hint="eastAsia" w:hAnsi="宋体" w:cs="仿宋_GB2312"/>
                <w:sz w:val="24"/>
              </w:rPr>
              <w:t>口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Ansi="宋体" w:cs="仿宋_GB2312"/>
                <w:sz w:val="24"/>
              </w:rPr>
              <w:t>2</w:t>
            </w:r>
            <w:r>
              <w:rPr>
                <w:rFonts w:hint="eastAsia" w:hAnsi="宋体" w:cs="仿宋_GB2312"/>
                <w:sz w:val="24"/>
              </w:rPr>
              <w:t>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</w:p>
        </w:tc>
        <w:tc>
          <w:tcPr>
            <w:tcW w:w="1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仿宋_GB2312" w:asciiTheme="minorHAnsi" w:eastAsia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光</w:t>
            </w:r>
            <w:r>
              <w:rPr>
                <w:rFonts w:hAnsi="宋体" w:cs="仿宋_GB2312"/>
                <w:sz w:val="24"/>
              </w:rPr>
              <w:t>纤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24芯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3条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72芯</w:t>
            </w:r>
          </w:p>
        </w:tc>
        <w:tc>
          <w:tcPr>
            <w:tcW w:w="1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仿宋_GB2312" w:asciiTheme="minorHAnsi" w:eastAsia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光纤收发器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Ansi="宋体" w:cs="仿宋_GB2312"/>
                <w:sz w:val="24"/>
              </w:rPr>
              <w:t>10</w:t>
            </w:r>
            <w:r>
              <w:rPr>
                <w:rFonts w:hint="eastAsia" w:hAnsi="宋体" w:cs="仿宋_GB2312"/>
                <w:sz w:val="24"/>
              </w:rPr>
              <w:t>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</w:p>
        </w:tc>
        <w:tc>
          <w:tcPr>
            <w:tcW w:w="1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仿宋_GB2312" w:asciiTheme="minorHAnsi" w:eastAsia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彩色</w:t>
            </w:r>
            <w:r>
              <w:rPr>
                <w:rFonts w:hAnsi="宋体" w:cs="仿宋_GB2312"/>
                <w:sz w:val="24"/>
              </w:rPr>
              <w:t>LED</w:t>
            </w:r>
            <w:r>
              <w:rPr>
                <w:rFonts w:hint="eastAsia" w:hAnsi="宋体" w:cs="仿宋_GB2312"/>
                <w:sz w:val="24"/>
              </w:rPr>
              <w:t>屏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Ansi="宋体" w:cs="仿宋_GB2312"/>
                <w:sz w:val="24"/>
              </w:rPr>
              <w:t>3</w:t>
            </w:r>
            <w:r>
              <w:rPr>
                <w:rFonts w:hint="eastAsia" w:hAnsi="宋体" w:cs="仿宋_GB2312"/>
                <w:sz w:val="24"/>
              </w:rPr>
              <w:t>套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5</w:t>
            </w:r>
            <w:r>
              <w:rPr>
                <w:rFonts w:hAnsi="宋体" w:cs="仿宋_GB2312"/>
                <w:sz w:val="24"/>
              </w:rPr>
              <w:t>.952*2.492=14.85(</w:t>
            </w:r>
            <w:r>
              <w:rPr>
                <w:rFonts w:hint="eastAsia" w:hAnsi="宋体" w:cs="仿宋_GB2312"/>
                <w:sz w:val="24"/>
              </w:rPr>
              <w:t>平方</w:t>
            </w:r>
            <w:r>
              <w:rPr>
                <w:rFonts w:hAnsi="宋体" w:cs="仿宋_GB2312"/>
                <w:sz w:val="24"/>
              </w:rPr>
              <w:t>)</w:t>
            </w:r>
          </w:p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Ansi="宋体" w:cs="仿宋_GB2312"/>
                <w:sz w:val="24"/>
              </w:rPr>
              <w:t>4.48*2.88=12.90(</w:t>
            </w:r>
            <w:r>
              <w:rPr>
                <w:rFonts w:hint="eastAsia" w:hAnsi="宋体" w:cs="仿宋_GB2312"/>
                <w:sz w:val="24"/>
              </w:rPr>
              <w:t>平方</w:t>
            </w:r>
            <w:r>
              <w:rPr>
                <w:rFonts w:hAnsi="宋体" w:cs="仿宋_GB2312"/>
                <w:sz w:val="24"/>
              </w:rPr>
              <w:t>)</w:t>
            </w:r>
          </w:p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Ansi="宋体" w:cs="仿宋_GB2312"/>
                <w:sz w:val="24"/>
              </w:rPr>
              <w:t>4.48*2.72=12.18(</w:t>
            </w:r>
            <w:r>
              <w:rPr>
                <w:rFonts w:hint="eastAsia" w:hAnsi="宋体" w:cs="仿宋_GB2312"/>
                <w:sz w:val="24"/>
              </w:rPr>
              <w:t>平方</w:t>
            </w:r>
            <w:r>
              <w:rPr>
                <w:rFonts w:hAnsi="宋体" w:cs="仿宋_GB2312"/>
                <w:sz w:val="24"/>
              </w:rPr>
              <w:t>)</w:t>
            </w:r>
          </w:p>
          <w:p>
            <w:pPr>
              <w:jc w:val="center"/>
              <w:rPr>
                <w:rFonts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LED配套</w:t>
            </w:r>
            <w:r>
              <w:rPr>
                <w:rFonts w:hAnsi="宋体" w:cs="仿宋_GB2312"/>
                <w:sz w:val="24"/>
              </w:rPr>
              <w:t>电脑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组装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  <w:r>
              <w:rPr>
                <w:rFonts w:hint="eastAsia" w:hAnsi="宋体" w:cs="仿宋_GB2312"/>
                <w:sz w:val="24"/>
              </w:rPr>
              <w:t>3台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4"/>
              </w:rPr>
            </w:pP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二、口岸联检大楼公共监控</w:t>
      </w:r>
    </w:p>
    <w:tbl>
      <w:tblPr>
        <w:tblStyle w:val="7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989"/>
        <w:gridCol w:w="2127"/>
        <w:gridCol w:w="708"/>
        <w:gridCol w:w="9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半球型网络摄像机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DS-2CD3346WD-I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全彩网络摄像机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DS-2CD3347WD-L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广角网络摄像机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DS-2CD3345P1-I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高清云台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DS-2DC2402IW-DE3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监控POE交换机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DS-3E0326P-E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汇聚交换机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DS-3E0524-E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录像主机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DS-8632N-K8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录像主机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DS-7832N-K2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硬盘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西数</w:t>
            </w:r>
            <w:r>
              <w:rPr>
                <w:color w:val="000000"/>
                <w:kern w:val="0"/>
                <w:sz w:val="18"/>
                <w:szCs w:val="18"/>
              </w:rPr>
              <w:t>6TB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紫盘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西数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监控显示器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24寸显示器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AOC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监控显示器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40寸电视机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bookmarkEnd w:id="1"/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eastAsiaTheme="minorEastAsia"/>
          <w:sz w:val="24"/>
          <w:szCs w:val="24"/>
        </w:rPr>
        <w:t>三、海关设备（外网）</w:t>
      </w:r>
    </w:p>
    <w:tbl>
      <w:tblPr>
        <w:tblStyle w:val="8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52"/>
        <w:gridCol w:w="2230"/>
        <w:gridCol w:w="1137"/>
        <w:gridCol w:w="886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编号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设备名称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型号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数量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现象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电脑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各式电脑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78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台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电话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46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个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打印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机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7台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网络摄像机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DS-2CD3346WDV3-I 2.8MM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3台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机房监控，21年新增</w:t>
            </w: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四、口岸裙楼海事设备（外网及线路）</w:t>
      </w:r>
    </w:p>
    <w:tbl>
      <w:tblPr>
        <w:tblStyle w:val="8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276"/>
        <w:gridCol w:w="2693"/>
        <w:gridCol w:w="1276"/>
        <w:gridCol w:w="112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设备名称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型号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数量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现象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Bidi"/>
                <w:bCs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电脑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组装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  <w:t>20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台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电话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国产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  <w:t>12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个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打印机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  <w:t>HP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、得实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  <w:t>6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台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路由器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  <w:t>TL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台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各个办公室</w:t>
            </w: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五、口岸裙楼边检设备</w:t>
      </w:r>
    </w:p>
    <w:tbl>
      <w:tblPr>
        <w:tblStyle w:val="8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276"/>
        <w:gridCol w:w="2441"/>
        <w:gridCol w:w="1276"/>
        <w:gridCol w:w="960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设备名称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型号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现象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Bidi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电脑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组装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14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单证室、通道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打印机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电话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六、闸口海关</w:t>
      </w:r>
      <w:r>
        <w:rPr>
          <w:rFonts w:eastAsiaTheme="minorEastAsia"/>
          <w:sz w:val="24"/>
          <w:szCs w:val="24"/>
        </w:rPr>
        <w:t>设备</w:t>
      </w:r>
    </w:p>
    <w:tbl>
      <w:tblPr>
        <w:tblStyle w:val="7"/>
        <w:tblW w:w="82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137"/>
        <w:gridCol w:w="2460"/>
        <w:gridCol w:w="1804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编号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设备名称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型号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数量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现象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Bidi"/>
                <w:bCs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电脑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组装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240"/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  <w:t>29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台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打印机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szCs w:val="28"/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8"/>
              </w:rPr>
              <w:t>电话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  <w:t>11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2"/>
                <w:szCs w:val="28"/>
              </w:rPr>
              <w:t>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硬盘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 xml:space="preserve">3TB 64M 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监控级硬盘</w:t>
            </w:r>
            <w:r>
              <w:rPr>
                <w:rFonts w:cs="仿宋_GB2312" w:asciiTheme="minorEastAsia" w:hAnsiTheme="minorEastAsia" w:eastAsiaTheme="minorEastAsia"/>
                <w:sz w:val="24"/>
              </w:rPr>
              <w:t>(WD30EURS)3TB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WD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显示器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AOC 19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寸</w:t>
            </w:r>
            <w:r>
              <w:rPr>
                <w:rFonts w:cs="仿宋_GB2312" w:asciiTheme="minorEastAsia" w:hAnsiTheme="minorEastAsia" w:eastAsiaTheme="minorEastAsia"/>
                <w:sz w:val="24"/>
              </w:rPr>
              <w:t xml:space="preserve"> LED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AOC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七、口岸大厦配套餐厅监控</w:t>
      </w:r>
    </w:p>
    <w:p/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713"/>
        <w:gridCol w:w="1800"/>
        <w:gridCol w:w="1080"/>
        <w:gridCol w:w="108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17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网络摄像枪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DS-2CD2325HY-I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半球摄像枪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DS-2CD3346WD-I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半球摄像枪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DS-2CD2135F-IWS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全景/高清摄像机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DS-2CD3955FWD-IWS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接入交换机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1018P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录像主机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DS-7916N-K4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显示器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八、口岸物业清单</w:t>
      </w:r>
    </w:p>
    <w:tbl>
      <w:tblPr>
        <w:tblStyle w:val="8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418"/>
        <w:gridCol w:w="2441"/>
        <w:gridCol w:w="1276"/>
        <w:gridCol w:w="112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编号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设备名称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型号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数量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现象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Bidi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电脑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一体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台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电话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5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打印机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HP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、爱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普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台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路由器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TL-WR842N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台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交换机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TL-SG1016DT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</w:rPr>
              <w:t>台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</w:tbl>
    <w:p>
      <w:pPr>
        <w:pStyle w:val="4"/>
        <w:rPr>
          <w:rFonts w:hint="eastAsia"/>
          <w:b/>
          <w:sz w:val="24"/>
          <w:szCs w:val="24"/>
        </w:rPr>
      </w:pPr>
      <w:bookmarkStart w:id="2" w:name="_GoBack"/>
      <w:bookmarkEnd w:id="2"/>
      <w:r>
        <w:rPr>
          <w:rFonts w:hint="eastAsia" w:eastAsiaTheme="minorEastAsia"/>
          <w:sz w:val="24"/>
          <w:szCs w:val="24"/>
        </w:rPr>
        <w:t>九、口岸公司电脑办公类清单（18楼办公室）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十、联检大楼及各相应单位外网,WIFI无线网络维护(待升级改造)。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十一、配合各联检单位进行内部相应弱电、网络设备情况汇总，及在指导下维护和解决问题。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68"/>
    <w:rsid w:val="002D439C"/>
    <w:rsid w:val="004A6A68"/>
    <w:rsid w:val="005D1BD9"/>
    <w:rsid w:val="00610233"/>
    <w:rsid w:val="006D3C13"/>
    <w:rsid w:val="006D7991"/>
    <w:rsid w:val="007D1336"/>
    <w:rsid w:val="00905F7F"/>
    <w:rsid w:val="00997448"/>
    <w:rsid w:val="009C78DA"/>
    <w:rsid w:val="00C36D04"/>
    <w:rsid w:val="00C970DD"/>
    <w:rsid w:val="00E6343E"/>
    <w:rsid w:val="00F33158"/>
    <w:rsid w:val="2C01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rFonts w:cs="宋体" w:asciiTheme="minorHAnsi" w:hAnsiTheme="minorHAns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2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2" w:lineRule="auto"/>
      <w:outlineLvl w:val="2"/>
    </w:pPr>
    <w:rPr>
      <w:rFonts w:cs="宋体" w:asciiTheme="minorHAnsi" w:hAnsiTheme="minorHAns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rPr>
      <w:rFonts w:eastAsia="微软雅黑"/>
      <w:kern w:val="0"/>
      <w:sz w:val="22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rFonts w:eastAsia="宋体" w:cs="宋体"/>
      <w:b/>
      <w:bCs/>
      <w:kern w:val="44"/>
      <w:sz w:val="44"/>
      <w:szCs w:val="44"/>
    </w:rPr>
  </w:style>
  <w:style w:type="character" w:customStyle="1" w:styleId="11">
    <w:name w:val="标题 2 Char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Char"/>
    <w:basedOn w:val="9"/>
    <w:link w:val="4"/>
    <w:uiPriority w:val="9"/>
    <w:rPr>
      <w:rFonts w:eastAsia="宋体" w:cs="宋体"/>
      <w:b/>
      <w:bCs/>
      <w:sz w:val="32"/>
      <w:szCs w:val="32"/>
    </w:rPr>
  </w:style>
  <w:style w:type="character" w:customStyle="1" w:styleId="13">
    <w:name w:val="页眉 Char"/>
    <w:basedOn w:val="9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231</Words>
  <Characters>1322</Characters>
  <Lines>11</Lines>
  <Paragraphs>3</Paragraphs>
  <TotalTime>4</TotalTime>
  <ScaleCrop>false</ScaleCrop>
  <LinksUpToDate>false</LinksUpToDate>
  <CharactersWithSpaces>1550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2021-12-02T04:39:00Z</dcterms:created>
  <dc:creator>Administrator</dc:creator>
  <cp:lastModifiedBy>廖粤</cp:lastModifiedBy>
  <dcterms:modified xsi:type="dcterms:W3CDTF">2021-12-07T07:08:09Z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ABC29F87AD484577AEBB72A5EE780556</vt:lpwstr>
  </property>
</Properties>
</file>