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u w:val="single"/>
        </w:rPr>
      </w:pPr>
    </w:p>
    <w:p>
      <w:pPr>
        <w:spacing w:line="360" w:lineRule="auto"/>
        <w:jc w:val="center"/>
        <w:rPr>
          <w:rFonts w:ascii="宋体" w:hAnsi="宋体"/>
          <w:b/>
          <w:color w:val="FF0000"/>
          <w:sz w:val="48"/>
          <w:szCs w:val="48"/>
          <w:u w:val="single"/>
        </w:rPr>
      </w:pPr>
    </w:p>
    <w:p>
      <w:pPr>
        <w:spacing w:line="360" w:lineRule="auto"/>
        <w:jc w:val="center"/>
        <w:rPr>
          <w:rFonts w:hint="eastAsia" w:asciiTheme="minorEastAsia" w:hAnsiTheme="minorEastAsia" w:eastAsiaTheme="minorEastAsia"/>
          <w:b/>
          <w:sz w:val="56"/>
          <w:szCs w:val="48"/>
          <w:lang w:eastAsia="zh-CN"/>
        </w:rPr>
      </w:pPr>
      <w:r>
        <w:rPr>
          <w:rFonts w:hint="eastAsia" w:cs="宋体" w:asciiTheme="minorEastAsia" w:hAnsiTheme="minorEastAsia" w:eastAsiaTheme="minorEastAsia"/>
          <w:b/>
          <w:kern w:val="0"/>
          <w:sz w:val="56"/>
          <w:szCs w:val="56"/>
          <w:lang w:val="en-US" w:eastAsia="zh-CN"/>
        </w:rPr>
        <w:t>渔政大楼板房改造项目</w:t>
      </w:r>
    </w:p>
    <w:p>
      <w:pPr>
        <w:spacing w:line="360" w:lineRule="auto"/>
        <w:jc w:val="center"/>
        <w:rPr>
          <w:sz w:val="36"/>
          <w:u w:val="single"/>
        </w:rPr>
      </w:pPr>
    </w:p>
    <w:p>
      <w:pPr>
        <w:pStyle w:val="2"/>
        <w:rPr>
          <w:sz w:val="36"/>
          <w:u w:val="single"/>
        </w:rPr>
      </w:pPr>
    </w:p>
    <w:p/>
    <w:p>
      <w:pPr>
        <w:spacing w:line="360" w:lineRule="auto"/>
        <w:jc w:val="center"/>
        <w:rPr>
          <w:sz w:val="36"/>
          <w:u w:val="single"/>
        </w:rPr>
      </w:pPr>
    </w:p>
    <w:p>
      <w:pPr>
        <w:spacing w:line="360" w:lineRule="auto"/>
        <w:jc w:val="center"/>
        <w:rPr>
          <w:rFonts w:eastAsia="楷体_GB2312"/>
          <w:b/>
          <w:bCs/>
          <w:spacing w:val="26"/>
          <w:sz w:val="110"/>
          <w:szCs w:val="110"/>
        </w:rPr>
      </w:pPr>
    </w:p>
    <w:p>
      <w:pPr>
        <w:spacing w:line="360" w:lineRule="auto"/>
        <w:jc w:val="center"/>
        <w:rPr>
          <w:rFonts w:hint="eastAsia" w:eastAsia="楷体_GB2312"/>
          <w:b/>
          <w:bCs/>
          <w:spacing w:val="26"/>
          <w:sz w:val="110"/>
          <w:szCs w:val="110"/>
          <w:lang w:eastAsia="zh-CN"/>
        </w:rPr>
      </w:pPr>
      <w:r>
        <w:rPr>
          <w:rFonts w:hint="eastAsia" w:eastAsia="楷体_GB2312"/>
          <w:b/>
          <w:bCs/>
          <w:spacing w:val="26"/>
          <w:sz w:val="110"/>
          <w:szCs w:val="110"/>
        </w:rPr>
        <w:t>招标</w:t>
      </w:r>
      <w:r>
        <w:rPr>
          <w:rFonts w:hint="eastAsia" w:eastAsia="楷体_GB2312"/>
          <w:b/>
          <w:bCs/>
          <w:spacing w:val="26"/>
          <w:sz w:val="110"/>
          <w:szCs w:val="110"/>
          <w:lang w:eastAsia="zh-CN"/>
        </w:rPr>
        <w:t>公告</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widowControl/>
        <w:spacing w:line="660" w:lineRule="exact"/>
        <w:jc w:val="left"/>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lang w:eastAsia="zh-CN"/>
        </w:rPr>
        <w:t>招标人</w:t>
      </w: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u w:val="single"/>
        </w:rPr>
        <w:t>广州南沙</w:t>
      </w:r>
      <w:r>
        <w:rPr>
          <w:rFonts w:hint="eastAsia" w:ascii="仿宋_GB2312" w:hAnsi="宋体" w:eastAsia="仿宋_GB2312" w:cs="宋体"/>
          <w:b/>
          <w:bCs w:val="0"/>
          <w:kern w:val="0"/>
          <w:sz w:val="32"/>
          <w:szCs w:val="32"/>
          <w:u w:val="single"/>
          <w:lang w:eastAsia="zh-CN"/>
        </w:rPr>
        <w:t>湿地</w:t>
      </w:r>
      <w:r>
        <w:rPr>
          <w:rFonts w:hint="eastAsia" w:ascii="仿宋_GB2312" w:hAnsi="宋体" w:eastAsia="仿宋_GB2312" w:cs="宋体"/>
          <w:b/>
          <w:bCs w:val="0"/>
          <w:kern w:val="0"/>
          <w:sz w:val="32"/>
          <w:szCs w:val="32"/>
          <w:u w:val="single"/>
        </w:rPr>
        <w:t>旅游发展有限公司</w:t>
      </w:r>
    </w:p>
    <w:p>
      <w:pPr>
        <w:widowControl/>
        <w:spacing w:line="660" w:lineRule="exact"/>
        <w:jc w:val="left"/>
        <w:rPr>
          <w:rFonts w:hint="default" w:ascii="仿宋_GB2312" w:hAnsi="宋体" w:eastAsia="仿宋_GB2312" w:cs="宋体"/>
          <w:b/>
          <w:bCs w:val="0"/>
          <w:kern w:val="0"/>
          <w:sz w:val="32"/>
          <w:szCs w:val="32"/>
          <w:u w:val="none"/>
          <w:lang w:val="en-US" w:eastAsia="zh-CN"/>
        </w:rPr>
      </w:pPr>
      <w:r>
        <w:rPr>
          <w:rFonts w:hint="eastAsia" w:ascii="仿宋_GB2312" w:hAnsi="宋体" w:eastAsia="仿宋_GB2312" w:cs="宋体"/>
          <w:b/>
          <w:bCs w:val="0"/>
          <w:kern w:val="0"/>
          <w:sz w:val="32"/>
          <w:szCs w:val="32"/>
          <w:u w:val="none"/>
          <w:lang w:eastAsia="zh-CN"/>
        </w:rPr>
        <w:t>项目编号：</w:t>
      </w:r>
      <w:r>
        <w:rPr>
          <w:rFonts w:hint="eastAsia" w:ascii="仿宋_GB2312" w:hAnsi="宋体" w:eastAsia="仿宋_GB2312" w:cs="宋体"/>
          <w:b/>
          <w:bCs w:val="0"/>
          <w:kern w:val="0"/>
          <w:sz w:val="32"/>
          <w:szCs w:val="32"/>
          <w:u w:val="none"/>
          <w:lang w:val="en-US" w:eastAsia="zh-CN"/>
        </w:rPr>
        <w:t>SD-GC-2022003</w:t>
      </w:r>
    </w:p>
    <w:p>
      <w:pPr>
        <w:spacing w:line="360" w:lineRule="auto"/>
        <w:jc w:val="left"/>
        <w:rPr>
          <w:rFonts w:hint="eastAsia"/>
          <w:b/>
          <w:bCs w:val="0"/>
          <w:sz w:val="30"/>
          <w:szCs w:val="30"/>
        </w:rPr>
      </w:pPr>
      <w:r>
        <w:rPr>
          <w:rFonts w:hint="eastAsia"/>
          <w:b/>
          <w:bCs w:val="0"/>
          <w:sz w:val="30"/>
          <w:szCs w:val="30"/>
        </w:rPr>
        <w:t>日期：202</w:t>
      </w:r>
      <w:r>
        <w:rPr>
          <w:rFonts w:hint="eastAsia"/>
          <w:b/>
          <w:bCs w:val="0"/>
          <w:sz w:val="30"/>
          <w:szCs w:val="30"/>
          <w:lang w:val="en-US" w:eastAsia="zh-CN"/>
        </w:rPr>
        <w:t>2</w:t>
      </w:r>
      <w:r>
        <w:rPr>
          <w:rFonts w:hint="eastAsia"/>
          <w:b/>
          <w:bCs w:val="0"/>
          <w:sz w:val="30"/>
          <w:szCs w:val="30"/>
        </w:rPr>
        <w:t>年</w:t>
      </w:r>
      <w:r>
        <w:rPr>
          <w:rFonts w:hint="eastAsia"/>
          <w:b/>
          <w:bCs w:val="0"/>
          <w:sz w:val="30"/>
          <w:szCs w:val="30"/>
          <w:lang w:val="en-US" w:eastAsia="zh-CN"/>
        </w:rPr>
        <w:t>12</w:t>
      </w:r>
      <w:r>
        <w:rPr>
          <w:rFonts w:hint="eastAsia"/>
          <w:b/>
          <w:bCs w:val="0"/>
          <w:sz w:val="30"/>
          <w:szCs w:val="30"/>
        </w:rPr>
        <w:t>月</w:t>
      </w:r>
    </w:p>
    <w:p>
      <w:pPr>
        <w:spacing w:line="360" w:lineRule="auto"/>
        <w:jc w:val="center"/>
        <w:rPr>
          <w:rFonts w:hint="eastAsia"/>
          <w:b/>
          <w:bCs w:val="0"/>
          <w:sz w:val="30"/>
          <w:szCs w:val="30"/>
        </w:rPr>
      </w:pPr>
    </w:p>
    <w:p>
      <w:pPr>
        <w:pStyle w:val="2"/>
        <w:rPr>
          <w:rFonts w:hint="eastAsia"/>
          <w:b/>
          <w:bCs w:val="0"/>
          <w:sz w:val="30"/>
          <w:szCs w:val="30"/>
        </w:rPr>
      </w:pPr>
    </w:p>
    <w:p>
      <w:pPr>
        <w:rPr>
          <w:rFonts w:hint="eastAsia"/>
        </w:rPr>
      </w:pPr>
    </w:p>
    <w:p>
      <w:pPr>
        <w:spacing w:line="360" w:lineRule="auto"/>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招标公告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广州南沙</w:t>
      </w:r>
      <w:r>
        <w:rPr>
          <w:rFonts w:hint="eastAsia" w:ascii="宋体" w:hAnsi="宋体" w:eastAsia="宋体" w:cs="宋体"/>
          <w:sz w:val="28"/>
          <w:szCs w:val="28"/>
          <w:lang w:eastAsia="zh-CN"/>
        </w:rPr>
        <w:t>湿地</w:t>
      </w:r>
      <w:r>
        <w:rPr>
          <w:rFonts w:hint="eastAsia" w:ascii="宋体" w:hAnsi="宋体" w:eastAsia="宋体" w:cs="宋体"/>
          <w:sz w:val="28"/>
          <w:szCs w:val="28"/>
          <w:lang w:val="en-US" w:eastAsia="zh-CN"/>
        </w:rPr>
        <w:t>旅游发展</w:t>
      </w:r>
      <w:r>
        <w:rPr>
          <w:rFonts w:hint="eastAsia" w:ascii="宋体" w:hAnsi="宋体" w:eastAsia="宋体" w:cs="宋体"/>
          <w:sz w:val="28"/>
          <w:szCs w:val="28"/>
        </w:rPr>
        <w:t>有限公司现对</w:t>
      </w:r>
      <w:r>
        <w:rPr>
          <w:rFonts w:hint="eastAsia" w:ascii="宋体" w:hAnsi="宋体" w:eastAsia="宋体" w:cs="宋体"/>
          <w:sz w:val="28"/>
          <w:szCs w:val="28"/>
          <w:lang w:val="en-US" w:eastAsia="zh-CN"/>
        </w:rPr>
        <w:t>渔政大楼板房改造项目维修施工</w:t>
      </w:r>
      <w:r>
        <w:rPr>
          <w:rFonts w:hint="eastAsia" w:ascii="宋体" w:hAnsi="宋体" w:eastAsia="宋体" w:cs="宋体"/>
          <w:sz w:val="28"/>
          <w:szCs w:val="28"/>
        </w:rPr>
        <w:t>进行</w:t>
      </w:r>
      <w:r>
        <w:rPr>
          <w:rFonts w:hint="eastAsia" w:ascii="宋体" w:hAnsi="宋体" w:eastAsia="宋体" w:cs="宋体"/>
          <w:color w:val="000000" w:themeColor="text1"/>
          <w:sz w:val="28"/>
          <w:szCs w:val="28"/>
          <w:lang w:eastAsia="zh-CN"/>
          <w14:textFill>
            <w14:solidFill>
              <w14:schemeClr w14:val="tx1"/>
            </w14:solidFill>
          </w14:textFill>
        </w:rPr>
        <w:t>邀请招标</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sz w:val="28"/>
          <w:szCs w:val="28"/>
        </w:rPr>
        <w:t>欢迎符合资格条件的</w:t>
      </w:r>
      <w:r>
        <w:rPr>
          <w:rFonts w:hint="eastAsia" w:ascii="宋体" w:hAnsi="宋体" w:eastAsia="宋体" w:cs="宋体"/>
          <w:sz w:val="28"/>
          <w:szCs w:val="28"/>
          <w:lang w:val="en-US" w:eastAsia="zh-CN"/>
        </w:rPr>
        <w:t>施工单位</w:t>
      </w:r>
      <w:r>
        <w:rPr>
          <w:rFonts w:hint="eastAsia" w:ascii="宋体" w:hAnsi="宋体" w:eastAsia="宋体" w:cs="宋体"/>
          <w:sz w:val="28"/>
          <w:szCs w:val="28"/>
        </w:rPr>
        <w:t>投标。现将该项目招标进行公示，公示期为</w:t>
      </w:r>
      <w:r>
        <w:rPr>
          <w:rFonts w:hint="eastAsia" w:ascii="宋体" w:hAnsi="宋体" w:cs="宋体"/>
          <w:sz w:val="28"/>
          <w:szCs w:val="28"/>
          <w:lang w:val="en-US" w:eastAsia="zh-CN"/>
        </w:rPr>
        <w:t>2022</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日至</w:t>
      </w:r>
      <w:r>
        <w:rPr>
          <w:rFonts w:hint="eastAsia" w:ascii="宋体" w:hAnsi="宋体" w:cs="宋体"/>
          <w:sz w:val="28"/>
          <w:szCs w:val="28"/>
          <w:lang w:val="en-US" w:eastAsia="zh-CN"/>
        </w:rPr>
        <w:t>2022</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21</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建设</w:t>
      </w:r>
      <w:r>
        <w:rPr>
          <w:rFonts w:hint="eastAsia" w:ascii="宋体" w:hAnsi="宋体" w:eastAsia="宋体" w:cs="宋体"/>
          <w:sz w:val="28"/>
          <w:szCs w:val="28"/>
        </w:rPr>
        <w:t>单位：广州南沙</w:t>
      </w:r>
      <w:r>
        <w:rPr>
          <w:rFonts w:hint="eastAsia" w:ascii="宋体" w:hAnsi="宋体" w:eastAsia="宋体" w:cs="宋体"/>
          <w:sz w:val="28"/>
          <w:szCs w:val="28"/>
          <w:lang w:eastAsia="zh-CN"/>
        </w:rPr>
        <w:t>湿地</w:t>
      </w:r>
      <w:r>
        <w:rPr>
          <w:rFonts w:hint="eastAsia" w:ascii="宋体" w:hAnsi="宋体" w:eastAsia="宋体" w:cs="宋体"/>
          <w:sz w:val="28"/>
          <w:szCs w:val="28"/>
          <w:lang w:val="en-US" w:eastAsia="zh-CN"/>
        </w:rPr>
        <w:t>旅游发展</w:t>
      </w:r>
      <w:r>
        <w:rPr>
          <w:rFonts w:hint="eastAsia" w:ascii="宋体" w:hAnsi="宋体" w:eastAsia="宋体" w:cs="宋体"/>
          <w:sz w:val="28"/>
          <w:szCs w:val="28"/>
        </w:rPr>
        <w:t>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二、项目名称：</w:t>
      </w:r>
      <w:r>
        <w:rPr>
          <w:rFonts w:hint="eastAsia" w:ascii="宋体" w:hAnsi="宋体" w:eastAsia="宋体" w:cs="宋体"/>
          <w:b w:val="0"/>
          <w:bCs/>
          <w:kern w:val="0"/>
          <w:sz w:val="28"/>
          <w:szCs w:val="28"/>
          <w:lang w:val="en-US" w:eastAsia="zh-CN"/>
        </w:rPr>
        <w:t>渔政大楼板房改造项目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三、项目地点：广州南沙区南沙湿地景区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、招标内容：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本项目为渔政大楼板房改造项目，包括拆除现有星瓦隔热板、拆除原有窗、新做100厚聚氨酯板隔墙板（双面304不锈钢板）、C30砼地面硬底化20cm厚、Mu10砖砌侧墙、重装原有窗、水电安装、拆除原有破烂天花及重做等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、工期：</w:t>
      </w:r>
      <w:r>
        <w:rPr>
          <w:rFonts w:hint="eastAsia" w:ascii="宋体" w:hAnsi="宋体" w:eastAsia="宋体" w:cs="宋体"/>
          <w:sz w:val="28"/>
          <w:szCs w:val="28"/>
          <w:highlight w:val="yellow"/>
        </w:rPr>
        <w:t>合同签订后的</w:t>
      </w:r>
      <w:r>
        <w:rPr>
          <w:rFonts w:hint="eastAsia" w:ascii="宋体" w:hAnsi="宋体" w:eastAsia="宋体" w:cs="宋体"/>
          <w:color w:val="auto"/>
          <w:sz w:val="28"/>
          <w:szCs w:val="28"/>
          <w:highlight w:val="yellow"/>
          <w:lang w:val="en-US" w:eastAsia="zh-CN"/>
        </w:rPr>
        <w:t>30</w:t>
      </w:r>
      <w:r>
        <w:rPr>
          <w:rFonts w:hint="eastAsia" w:ascii="宋体" w:hAnsi="宋体" w:eastAsia="宋体" w:cs="宋体"/>
          <w:sz w:val="28"/>
          <w:szCs w:val="28"/>
          <w:highlight w:val="yellow"/>
        </w:rPr>
        <w:t>个日历天</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六、招标文件获取及办理投标登记手续：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1、招标文件获取：在广州南沙资产经营集团有限公司网站（http://www.gnao.com.cn）上公开发布，由投标人自行下载。如招标人需发布补充公告的，以最后发布的补充的招标内容为准。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2、办理投标登记手续：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投标人应在投标登记截止时间前和地点提交如下资料：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2.1、企业营业执照（副本）复印件；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2.2、资质证书（副本）复印件；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安全生产许可证复印件；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2.4、</w:t>
      </w:r>
      <w:r>
        <w:rPr>
          <w:rFonts w:hint="eastAsia" w:ascii="宋体" w:hAnsi="宋体" w:eastAsia="宋体" w:cs="宋体"/>
          <w:sz w:val="28"/>
          <w:szCs w:val="28"/>
          <w:lang w:val="en-US" w:eastAsia="zh-CN"/>
        </w:rPr>
        <w:t>企业法定代表人证明书原件；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2.5、</w:t>
      </w:r>
      <w:r>
        <w:rPr>
          <w:rFonts w:hint="eastAsia" w:ascii="宋体" w:hAnsi="宋体" w:eastAsia="宋体" w:cs="宋体"/>
          <w:sz w:val="28"/>
          <w:szCs w:val="28"/>
          <w:lang w:val="en-US" w:eastAsia="zh-CN"/>
        </w:rPr>
        <w:t>法定代表人授权委托书原件，仅限于非法定代表人参加办理投标登记手续时提供；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2.6、</w:t>
      </w:r>
      <w:r>
        <w:rPr>
          <w:rFonts w:hint="eastAsia" w:ascii="宋体" w:hAnsi="宋体" w:eastAsia="宋体" w:cs="宋体"/>
          <w:sz w:val="28"/>
          <w:szCs w:val="28"/>
          <w:lang w:val="en-US" w:eastAsia="zh-CN"/>
        </w:rPr>
        <w:t>法定代表人身份证原件，仅限于法定代表人参加办理投标登记手续时提供；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2.7、</w:t>
      </w:r>
      <w:r>
        <w:rPr>
          <w:rFonts w:hint="eastAsia" w:ascii="宋体" w:hAnsi="宋体" w:eastAsia="宋体" w:cs="宋体"/>
          <w:sz w:val="28"/>
          <w:szCs w:val="28"/>
          <w:lang w:val="en-US" w:eastAsia="zh-CN"/>
        </w:rPr>
        <w:t>被授权委托人有效的身份证原件，仅限于非法定代表人参加办理投标登记手续时提供；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FF0000"/>
          <w:sz w:val="28"/>
          <w:szCs w:val="28"/>
          <w:highlight w:val="yellow"/>
          <w:lang w:val="en-US" w:eastAsia="zh-CN"/>
        </w:rPr>
      </w:pPr>
      <w:r>
        <w:rPr>
          <w:rFonts w:hint="eastAsia" w:ascii="宋体" w:hAnsi="宋体" w:cs="宋体"/>
          <w:color w:val="FF0000"/>
          <w:sz w:val="28"/>
          <w:szCs w:val="28"/>
          <w:highlight w:val="yellow"/>
          <w:lang w:val="en-US" w:eastAsia="zh-CN"/>
        </w:rPr>
        <w:t>2.8、《</w:t>
      </w:r>
      <w:r>
        <w:rPr>
          <w:rFonts w:hint="eastAsia" w:ascii="宋体" w:hAnsi="宋体" w:eastAsia="宋体" w:cs="宋体"/>
          <w:color w:val="FF0000"/>
          <w:sz w:val="28"/>
          <w:szCs w:val="28"/>
          <w:highlight w:val="yellow"/>
          <w:lang w:val="en-US" w:eastAsia="zh-CN"/>
        </w:rPr>
        <w:t>投标申请人声明</w:t>
      </w:r>
      <w:r>
        <w:rPr>
          <w:rFonts w:hint="eastAsia" w:ascii="宋体" w:hAnsi="宋体" w:cs="宋体"/>
          <w:color w:val="FF0000"/>
          <w:sz w:val="28"/>
          <w:szCs w:val="28"/>
          <w:highlight w:val="yellow"/>
          <w:lang w:val="en-US" w:eastAsia="zh-CN"/>
        </w:rPr>
        <w:t>》</w:t>
      </w:r>
      <w:r>
        <w:rPr>
          <w:rFonts w:hint="eastAsia" w:ascii="宋体" w:hAnsi="宋体" w:eastAsia="宋体" w:cs="宋体"/>
          <w:color w:val="FF0000"/>
          <w:sz w:val="28"/>
          <w:szCs w:val="28"/>
          <w:highlight w:val="yellow"/>
          <w:lang w:val="en-US" w:eastAsia="zh-CN"/>
        </w:rPr>
        <w:t>原件（格式详见附件一）；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上述资料由投标单位办理投标登记手续时提交一份。投标单位必须保证所提交资料真实、完整、有效、一致，否则自行承担由此导致的任何损失。如未按要求提供投标登记资料，则提交的资料文件将被拒绝接收。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七</w:t>
      </w:r>
      <w:r>
        <w:rPr>
          <w:rFonts w:hint="eastAsia" w:ascii="宋体" w:hAnsi="宋体" w:eastAsia="宋体" w:cs="宋体"/>
          <w:sz w:val="28"/>
          <w:szCs w:val="28"/>
        </w:rPr>
        <w:t>、投标人合格条件：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1、投标人参加投标的意思表达清楚，投标人代表被授权有效。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2、投标人均具有独立法人资格，按国家法律经营。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3、投标人均持有建设行政主管部门颁发的企业资质证书及安全生产许可证。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4、本工程所需的资质（在有效期内）要求为：建筑工程施工总承包三级及以上资质。</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lang w:val="en-US" w:eastAsia="zh-CN"/>
        </w:rPr>
      </w:pPr>
      <w:r>
        <w:rPr>
          <w:rFonts w:hint="eastAsia" w:ascii="宋体" w:hAnsi="宋体" w:eastAsia="宋体" w:cs="宋体"/>
          <w:sz w:val="28"/>
          <w:szCs w:val="28"/>
          <w:lang w:val="en-US" w:eastAsia="zh-CN"/>
        </w:rPr>
        <w:t>5、委派的项目负责人</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须具有二级（或以上）建造师</w:t>
      </w:r>
      <w:r>
        <w:rPr>
          <w:rFonts w:hint="eastAsia" w:ascii="宋体" w:hAnsi="宋体" w:cs="宋体"/>
          <w:sz w:val="28"/>
          <w:szCs w:val="28"/>
          <w:lang w:val="en-US" w:eastAsia="zh-CN"/>
        </w:rPr>
        <w:t>（建筑工程专业）</w:t>
      </w:r>
      <w:r>
        <w:rPr>
          <w:rFonts w:hint="eastAsia" w:ascii="宋体" w:hAnsi="宋体" w:eastAsia="宋体" w:cs="宋体"/>
          <w:sz w:val="28"/>
          <w:szCs w:val="28"/>
          <w:lang w:val="en-US" w:eastAsia="zh-CN"/>
        </w:rPr>
        <w:t>证书</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6、项目负责人（施工负责人）持有在有效期内的安全生产考核合格证书，或能够提供广东省建筑施工企业管理人员安全生产考核信息系统安全生产管理人员证书信息的打印页。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专职安全员须具有安全生产考核合格证（C类）或能够提供广东省建筑施工企业管理人员安全生产考核信息系统安全生产管理人员证书信息的打印页</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eastAsia="宋体" w:cs="宋体"/>
          <w:sz w:val="28"/>
          <w:szCs w:val="28"/>
        </w:rPr>
        <w:t>、投标人已按照附件</w:t>
      </w:r>
      <w:r>
        <w:rPr>
          <w:rFonts w:hint="eastAsia" w:ascii="宋体" w:hAnsi="宋体" w:eastAsia="宋体" w:cs="宋体"/>
          <w:color w:val="FF0000"/>
          <w:sz w:val="28"/>
          <w:szCs w:val="28"/>
          <w:highlight w:val="yellow"/>
        </w:rPr>
        <w:t>一</w:t>
      </w:r>
      <w:r>
        <w:rPr>
          <w:rFonts w:hint="eastAsia" w:ascii="宋体" w:hAnsi="宋体" w:eastAsia="宋体" w:cs="宋体"/>
          <w:sz w:val="28"/>
          <w:szCs w:val="28"/>
        </w:rPr>
        <w:t>的内容签署盖章的《投标申请人声明》。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rPr>
        <w:t>、关于联合体投标：</w:t>
      </w:r>
      <w:r>
        <w:rPr>
          <w:rFonts w:hint="eastAsia" w:ascii="宋体" w:hAnsi="宋体" w:eastAsia="宋体" w:cs="宋体"/>
          <w:sz w:val="28"/>
          <w:szCs w:val="28"/>
          <w:lang w:val="en-US" w:eastAsia="zh-CN"/>
        </w:rPr>
        <w:t>不接受联合体投标。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、投标保证金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不收取投标保证金</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、投标人必须在招标人指定的时间和地址办理投标登记手续。</w:t>
      </w:r>
    </w:p>
    <w:p>
      <w:pPr>
        <w:pStyle w:val="6"/>
        <w:keepNext w:val="0"/>
        <w:keepLines w:val="0"/>
        <w:pageBreakBefore w:val="0"/>
        <w:widowControl w:val="0"/>
        <w:kinsoku/>
        <w:wordWrap/>
        <w:overflowPunct/>
        <w:topLinePunct w:val="0"/>
        <w:autoSpaceDE/>
        <w:autoSpaceDN/>
        <w:bidi w:val="0"/>
        <w:adjustRightInd/>
        <w:snapToGrid/>
        <w:spacing w:line="240" w:lineRule="auto"/>
        <w:ind w:firstLine="608"/>
        <w:jc w:val="left"/>
        <w:textAlignment w:val="auto"/>
        <w:rPr>
          <w:rFonts w:hint="eastAsia" w:ascii="宋体" w:hAnsi="宋体" w:eastAsia="宋体" w:cs="宋体"/>
          <w:bCs/>
          <w:color w:val="000000"/>
          <w:kern w:val="0"/>
          <w:sz w:val="28"/>
          <w:szCs w:val="28"/>
          <w:shd w:val="clear" w:color="auto" w:fill="FFFFFF"/>
        </w:rPr>
      </w:pPr>
      <w:r>
        <w:rPr>
          <w:rFonts w:hint="eastAsia" w:hAnsi="宋体" w:cs="宋体"/>
          <w:bCs/>
          <w:color w:val="000000"/>
          <w:kern w:val="0"/>
          <w:sz w:val="28"/>
          <w:szCs w:val="28"/>
          <w:shd w:val="clear" w:color="auto" w:fill="FFFFFF"/>
          <w:lang w:val="en-US" w:eastAsia="zh-CN"/>
        </w:rPr>
        <w:t>八</w:t>
      </w:r>
      <w:r>
        <w:rPr>
          <w:rFonts w:hint="eastAsia" w:ascii="宋体" w:hAnsi="宋体" w:eastAsia="宋体" w:cs="宋体"/>
          <w:bCs/>
          <w:color w:val="000000"/>
          <w:kern w:val="0"/>
          <w:sz w:val="28"/>
          <w:szCs w:val="28"/>
          <w:shd w:val="clear" w:color="auto" w:fill="FFFFFF"/>
        </w:rPr>
        <w:t>、投标报价：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本项目最高限价为</w:t>
      </w:r>
      <w:r>
        <w:rPr>
          <w:rFonts w:hint="eastAsia" w:ascii="宋体" w:hAnsi="宋体" w:cs="宋体"/>
          <w:sz w:val="28"/>
          <w:szCs w:val="28"/>
          <w:lang w:eastAsia="zh-CN"/>
        </w:rPr>
        <w:t>：人民币</w:t>
      </w:r>
      <w:r>
        <w:rPr>
          <w:rFonts w:hint="eastAsia" w:ascii="宋体" w:hAnsi="宋体" w:eastAsia="宋体" w:cs="宋体"/>
          <w:sz w:val="28"/>
          <w:szCs w:val="28"/>
          <w:lang w:val="en-US" w:eastAsia="zh-CN"/>
        </w:rPr>
        <w:t>177784.18</w:t>
      </w:r>
      <w:r>
        <w:rPr>
          <w:rFonts w:hint="eastAsia" w:ascii="宋体" w:hAnsi="宋体" w:eastAsia="宋体" w:cs="宋体"/>
          <w:sz w:val="28"/>
          <w:szCs w:val="28"/>
        </w:rPr>
        <w:t>元</w:t>
      </w:r>
      <w:r>
        <w:rPr>
          <w:rFonts w:hint="eastAsia" w:ascii="宋体" w:hAnsi="宋体" w:cs="宋体"/>
          <w:sz w:val="28"/>
          <w:szCs w:val="28"/>
          <w:lang w:eastAsia="zh-CN"/>
        </w:rPr>
        <w:t>（大写：壹拾柒万柒仟柒佰捌拾肆元壹角捌分）</w:t>
      </w:r>
      <w:r>
        <w:rPr>
          <w:rFonts w:hint="eastAsia" w:ascii="宋体" w:hAnsi="宋体" w:eastAsia="宋体" w:cs="宋体"/>
          <w:sz w:val="28"/>
          <w:szCs w:val="28"/>
        </w:rPr>
        <w:t>。本项目采取总价包干，包一切税费以及明示或暗示的所有一切风险、责任和义务等所有费用。请各投标单位按本项目工程</w:t>
      </w:r>
      <w:r>
        <w:rPr>
          <w:rFonts w:hint="eastAsia" w:ascii="宋体" w:hAnsi="宋体" w:eastAsia="宋体" w:cs="宋体"/>
          <w:sz w:val="28"/>
          <w:szCs w:val="28"/>
          <w:lang w:eastAsia="zh-CN"/>
        </w:rPr>
        <w:t>招标价</w:t>
      </w:r>
      <w:r>
        <w:rPr>
          <w:rFonts w:hint="eastAsia" w:ascii="宋体" w:hAnsi="宋体" w:eastAsia="宋体" w:cs="宋体"/>
          <w:sz w:val="28"/>
          <w:szCs w:val="28"/>
        </w:rPr>
        <w:t>结合项目状况、自身实力和市场因素进行报价。报价不得超过该项投标的最高限价，否则按废标处理。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九</w:t>
      </w:r>
      <w:r>
        <w:rPr>
          <w:rFonts w:hint="eastAsia" w:ascii="宋体" w:hAnsi="宋体" w:eastAsia="宋体" w:cs="宋体"/>
          <w:sz w:val="28"/>
          <w:szCs w:val="28"/>
        </w:rPr>
        <w:t>、招标文件领取</w:t>
      </w:r>
      <w:r>
        <w:rPr>
          <w:rFonts w:hint="eastAsia" w:ascii="宋体" w:hAnsi="宋体" w:eastAsia="宋体" w:cs="宋体"/>
          <w:sz w:val="28"/>
          <w:szCs w:val="28"/>
          <w:lang w:eastAsia="zh-CN"/>
        </w:rPr>
        <w:t>、投标登记及投标文件递送</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招标文件领取</w:t>
      </w:r>
      <w:r>
        <w:rPr>
          <w:rFonts w:hint="eastAsia" w:ascii="宋体" w:hAnsi="宋体" w:eastAsia="宋体" w:cs="宋体"/>
          <w:sz w:val="28"/>
          <w:szCs w:val="28"/>
          <w:lang w:eastAsia="zh-CN"/>
        </w:rPr>
        <w:t>：本项目相关公告在广州南沙资产经营集团有限公司网站公布。相关公告在广州南沙资产经营集团有限公司网站公布之日即视为有效送达，不再另行通知。本项目不举行集中答疑会，如有任何疑问请以书面至招标单位释疑。投标人自行前往现场踏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2、办理投标登记手续时间和地点：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登记时间：2022年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19</w:t>
      </w:r>
      <w:r>
        <w:rPr>
          <w:rFonts w:hint="eastAsia" w:ascii="宋体" w:hAnsi="宋体" w:eastAsia="宋体" w:cs="宋体"/>
          <w:sz w:val="28"/>
          <w:szCs w:val="28"/>
          <w:lang w:val="en-US" w:eastAsia="zh-CN"/>
        </w:rPr>
        <w:t>日</w:t>
      </w:r>
      <w:r>
        <w:rPr>
          <w:rFonts w:hint="eastAsia" w:ascii="宋体" w:hAnsi="宋体" w:cs="宋体"/>
          <w:sz w:val="28"/>
          <w:szCs w:val="28"/>
          <w:lang w:val="en-US" w:eastAsia="zh-CN"/>
        </w:rPr>
        <w:t>9</w:t>
      </w:r>
      <w:r>
        <w:rPr>
          <w:rFonts w:hint="eastAsia" w:ascii="宋体" w:hAnsi="宋体" w:eastAsia="宋体" w:cs="宋体"/>
          <w:sz w:val="28"/>
          <w:szCs w:val="28"/>
          <w:lang w:val="en-US" w:eastAsia="zh-CN"/>
        </w:rPr>
        <w:t>时</w:t>
      </w:r>
      <w:r>
        <w:rPr>
          <w:rFonts w:hint="eastAsia" w:ascii="宋体" w:hAnsi="宋体" w:cs="宋体"/>
          <w:sz w:val="28"/>
          <w:szCs w:val="28"/>
          <w:lang w:val="en-US" w:eastAsia="zh-CN"/>
        </w:rPr>
        <w:t>30</w:t>
      </w:r>
      <w:r>
        <w:rPr>
          <w:rFonts w:hint="eastAsia" w:ascii="宋体" w:hAnsi="宋体" w:eastAsia="宋体" w:cs="宋体"/>
          <w:sz w:val="28"/>
          <w:szCs w:val="28"/>
          <w:lang w:val="en-US" w:eastAsia="zh-CN"/>
        </w:rPr>
        <w:t>分至2022年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r>
        <w:rPr>
          <w:rFonts w:hint="eastAsia" w:ascii="宋体" w:hAnsi="宋体" w:cs="宋体"/>
          <w:sz w:val="28"/>
          <w:szCs w:val="28"/>
          <w:lang w:val="en-US" w:eastAsia="zh-CN"/>
        </w:rPr>
        <w:t>16</w:t>
      </w:r>
      <w:r>
        <w:rPr>
          <w:rFonts w:hint="eastAsia" w:ascii="宋体" w:hAnsi="宋体" w:eastAsia="宋体" w:cs="宋体"/>
          <w:sz w:val="28"/>
          <w:szCs w:val="28"/>
          <w:lang w:val="en-US" w:eastAsia="zh-CN"/>
        </w:rPr>
        <w:t>时</w:t>
      </w:r>
      <w:r>
        <w:rPr>
          <w:rFonts w:hint="eastAsia" w:ascii="宋体" w:hAnsi="宋体" w:cs="宋体"/>
          <w:sz w:val="28"/>
          <w:szCs w:val="28"/>
          <w:lang w:val="en-US" w:eastAsia="zh-CN"/>
        </w:rPr>
        <w:t>00</w:t>
      </w:r>
      <w:r>
        <w:rPr>
          <w:rFonts w:hint="eastAsia" w:ascii="宋体" w:hAnsi="宋体" w:eastAsia="宋体" w:cs="宋体"/>
          <w:sz w:val="28"/>
          <w:szCs w:val="28"/>
          <w:lang w:val="en-US" w:eastAsia="zh-CN"/>
        </w:rPr>
        <w:t>分</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登记地点：广州市南沙区万顷沙镇湿地景区一期工程部</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投标文件递送；20</w:t>
      </w:r>
      <w:r>
        <w:rPr>
          <w:rFonts w:hint="eastAsia" w:ascii="宋体" w:hAnsi="宋体" w:eastAsia="宋体" w:cs="宋体"/>
          <w:sz w:val="28"/>
          <w:szCs w:val="28"/>
          <w:lang w:val="en-US" w:eastAsia="zh-CN"/>
        </w:rPr>
        <w:t xml:space="preserve">22 </w:t>
      </w:r>
      <w:r>
        <w:rPr>
          <w:rFonts w:hint="eastAsia" w:ascii="宋体" w:hAnsi="宋体" w:eastAsia="宋体" w:cs="宋体"/>
          <w:sz w:val="28"/>
          <w:szCs w:val="28"/>
          <w:lang w:eastAsia="zh-CN"/>
        </w:rPr>
        <w:t>年</w:t>
      </w:r>
      <w:r>
        <w:rPr>
          <w:rFonts w:hint="eastAsia" w:ascii="宋体" w:hAnsi="宋体" w:cs="宋体"/>
          <w:sz w:val="28"/>
          <w:szCs w:val="28"/>
          <w:lang w:val="en-US" w:eastAsia="zh-CN"/>
        </w:rPr>
        <w:t>12</w:t>
      </w:r>
      <w:r>
        <w:rPr>
          <w:rFonts w:hint="eastAsia" w:ascii="宋体" w:hAnsi="宋体" w:eastAsia="宋体" w:cs="宋体"/>
          <w:sz w:val="28"/>
          <w:szCs w:val="28"/>
          <w:lang w:eastAsia="zh-CN"/>
        </w:rPr>
        <w:t>月</w:t>
      </w:r>
      <w:r>
        <w:rPr>
          <w:rFonts w:hint="eastAsia" w:ascii="宋体" w:hAnsi="宋体" w:cs="宋体"/>
          <w:sz w:val="28"/>
          <w:szCs w:val="28"/>
          <w:lang w:val="en-US" w:eastAsia="zh-CN"/>
        </w:rPr>
        <w:t>22</w:t>
      </w:r>
      <w:r>
        <w:rPr>
          <w:rFonts w:hint="eastAsia" w:ascii="宋体" w:hAnsi="宋体" w:eastAsia="宋体" w:cs="宋体"/>
          <w:sz w:val="28"/>
          <w:szCs w:val="28"/>
          <w:lang w:eastAsia="zh-CN"/>
        </w:rPr>
        <w:t>日</w:t>
      </w:r>
      <w:r>
        <w:rPr>
          <w:rFonts w:hint="eastAsia" w:ascii="宋体" w:hAnsi="宋体" w:cs="宋体"/>
          <w:sz w:val="28"/>
          <w:szCs w:val="28"/>
          <w:lang w:eastAsia="zh-CN"/>
        </w:rPr>
        <w:t>下</w:t>
      </w:r>
      <w:r>
        <w:rPr>
          <w:rFonts w:hint="eastAsia" w:ascii="宋体" w:hAnsi="宋体" w:eastAsia="宋体" w:cs="宋体"/>
          <w:sz w:val="28"/>
          <w:szCs w:val="28"/>
        </w:rPr>
        <w:t>午</w:t>
      </w:r>
      <w:r>
        <w:rPr>
          <w:rFonts w:hint="eastAsia" w:ascii="宋体" w:hAnsi="宋体" w:cs="宋体"/>
          <w:sz w:val="28"/>
          <w:szCs w:val="28"/>
          <w:lang w:val="en-US" w:eastAsia="zh-CN"/>
        </w:rPr>
        <w:t>14</w:t>
      </w:r>
      <w:r>
        <w:rPr>
          <w:rFonts w:hint="eastAsia" w:ascii="宋体" w:hAnsi="宋体" w:eastAsia="宋体" w:cs="宋体"/>
          <w:sz w:val="28"/>
          <w:szCs w:val="28"/>
        </w:rPr>
        <w:t>：</w:t>
      </w:r>
      <w:r>
        <w:rPr>
          <w:rFonts w:hint="eastAsia" w:ascii="宋体" w:hAnsi="宋体" w:cs="宋体"/>
          <w:sz w:val="28"/>
          <w:szCs w:val="28"/>
          <w:lang w:val="en-US" w:eastAsia="zh-CN"/>
        </w:rPr>
        <w:t>30</w:t>
      </w:r>
      <w:r>
        <w:rPr>
          <w:rFonts w:hint="eastAsia" w:ascii="宋体" w:hAnsi="宋体" w:eastAsia="宋体" w:cs="宋体"/>
          <w:sz w:val="28"/>
          <w:szCs w:val="28"/>
          <w:lang w:eastAsia="zh-CN"/>
        </w:rPr>
        <w:t>前递交至</w:t>
      </w:r>
      <w:r>
        <w:rPr>
          <w:rFonts w:hint="eastAsia" w:ascii="宋体" w:hAnsi="宋体" w:eastAsia="宋体" w:cs="宋体"/>
          <w:sz w:val="28"/>
          <w:szCs w:val="28"/>
          <w:u w:val="single"/>
          <w:lang w:eastAsia="zh-CN"/>
        </w:rPr>
        <w:t>广州南沙旅游发展有限公司206评标室</w:t>
      </w:r>
      <w:r>
        <w:rPr>
          <w:rFonts w:hint="eastAsia" w:ascii="宋体" w:hAnsi="宋体" w:cs="宋体"/>
          <w:sz w:val="28"/>
          <w:szCs w:val="28"/>
          <w:lang w:eastAsia="zh-CN"/>
        </w:rPr>
        <w:t>。</w:t>
      </w:r>
      <w:r>
        <w:rPr>
          <w:rFonts w:hint="eastAsia" w:ascii="宋体" w:hAnsi="宋体" w:eastAsia="宋体" w:cs="宋体"/>
          <w:sz w:val="28"/>
          <w:szCs w:val="28"/>
          <w:lang w:val="en-US" w:eastAsia="zh-CN"/>
        </w:rPr>
        <w:t>联系人：杨工，</w:t>
      </w:r>
      <w:r>
        <w:rPr>
          <w:rFonts w:hint="eastAsia" w:ascii="宋体" w:hAnsi="宋体" w:eastAsia="宋体" w:cs="宋体"/>
          <w:sz w:val="28"/>
          <w:szCs w:val="28"/>
        </w:rPr>
        <w:t>电话：</w:t>
      </w:r>
      <w:r>
        <w:rPr>
          <w:rFonts w:hint="eastAsia" w:ascii="宋体" w:hAnsi="宋体" w:eastAsia="宋体" w:cs="宋体"/>
          <w:sz w:val="28"/>
          <w:szCs w:val="28"/>
          <w:lang w:val="en-US" w:eastAsia="zh-CN"/>
        </w:rPr>
        <w:t>13580511234</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cs="宋体"/>
          <w:sz w:val="28"/>
          <w:szCs w:val="28"/>
          <w:lang w:val="en-US" w:eastAsia="zh-CN"/>
        </w:rPr>
        <w:t>十</w:t>
      </w:r>
      <w:r>
        <w:rPr>
          <w:rFonts w:hint="eastAsia" w:ascii="宋体" w:hAnsi="宋体" w:eastAsia="宋体" w:cs="宋体"/>
          <w:sz w:val="28"/>
          <w:szCs w:val="28"/>
          <w:lang w:val="en-US" w:eastAsia="zh-CN"/>
        </w:rPr>
        <w:t>、开标安排：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1、开标时间：</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 xml:space="preserve">22 </w:t>
      </w:r>
      <w:r>
        <w:rPr>
          <w:rFonts w:hint="eastAsia" w:ascii="宋体" w:hAnsi="宋体" w:eastAsia="宋体" w:cs="宋体"/>
          <w:sz w:val="28"/>
          <w:szCs w:val="28"/>
          <w:lang w:eastAsia="zh-CN"/>
        </w:rPr>
        <w:t>年</w:t>
      </w:r>
      <w:r>
        <w:rPr>
          <w:rFonts w:hint="eastAsia" w:ascii="宋体" w:hAnsi="宋体" w:cs="宋体"/>
          <w:sz w:val="28"/>
          <w:szCs w:val="28"/>
          <w:lang w:val="en-US" w:eastAsia="zh-CN"/>
        </w:rPr>
        <w:t>12</w:t>
      </w:r>
      <w:r>
        <w:rPr>
          <w:rFonts w:hint="eastAsia" w:ascii="宋体" w:hAnsi="宋体" w:eastAsia="宋体" w:cs="宋体"/>
          <w:sz w:val="28"/>
          <w:szCs w:val="28"/>
          <w:lang w:eastAsia="zh-CN"/>
        </w:rPr>
        <w:t>月</w:t>
      </w:r>
      <w:r>
        <w:rPr>
          <w:rFonts w:hint="eastAsia" w:ascii="宋体" w:hAnsi="宋体" w:cs="宋体"/>
          <w:sz w:val="28"/>
          <w:szCs w:val="28"/>
          <w:lang w:val="en-US" w:eastAsia="zh-CN"/>
        </w:rPr>
        <w:t>22</w:t>
      </w:r>
      <w:r>
        <w:rPr>
          <w:rFonts w:hint="eastAsia" w:ascii="宋体" w:hAnsi="宋体" w:eastAsia="宋体" w:cs="宋体"/>
          <w:sz w:val="28"/>
          <w:szCs w:val="28"/>
          <w:lang w:eastAsia="zh-CN"/>
        </w:rPr>
        <w:t>日</w:t>
      </w:r>
      <w:r>
        <w:rPr>
          <w:rFonts w:hint="eastAsia" w:ascii="宋体" w:hAnsi="宋体" w:cs="宋体"/>
          <w:sz w:val="28"/>
          <w:szCs w:val="28"/>
          <w:lang w:eastAsia="zh-CN"/>
        </w:rPr>
        <w:t>下</w:t>
      </w:r>
      <w:r>
        <w:rPr>
          <w:rFonts w:hint="eastAsia" w:ascii="宋体" w:hAnsi="宋体" w:eastAsia="宋体" w:cs="宋体"/>
          <w:sz w:val="28"/>
          <w:szCs w:val="28"/>
        </w:rPr>
        <w:t>午</w:t>
      </w:r>
      <w:r>
        <w:rPr>
          <w:rFonts w:hint="eastAsia" w:ascii="宋体" w:hAnsi="宋体" w:cs="宋体"/>
          <w:sz w:val="28"/>
          <w:szCs w:val="28"/>
          <w:lang w:val="en-US" w:eastAsia="zh-CN"/>
        </w:rPr>
        <w:t>14</w:t>
      </w:r>
      <w:r>
        <w:rPr>
          <w:rFonts w:hint="eastAsia" w:ascii="宋体" w:hAnsi="宋体" w:eastAsia="宋体" w:cs="宋体"/>
          <w:sz w:val="28"/>
          <w:szCs w:val="28"/>
        </w:rPr>
        <w:t>：</w:t>
      </w:r>
      <w:r>
        <w:rPr>
          <w:rFonts w:hint="eastAsia" w:ascii="宋体" w:hAnsi="宋体" w:cs="宋体"/>
          <w:sz w:val="28"/>
          <w:szCs w:val="28"/>
          <w:lang w:val="en-US" w:eastAsia="zh-CN"/>
        </w:rPr>
        <w:t>30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u w:val="single"/>
        </w:rPr>
        <w:t>开标地址：广州南沙旅游发展有限公司206评标室</w:t>
      </w:r>
      <w:r>
        <w:rPr>
          <w:rFonts w:hint="eastAsia" w:ascii="宋体" w:hAnsi="宋体" w:eastAsia="宋体" w:cs="宋体"/>
          <w:sz w:val="28"/>
          <w:szCs w:val="28"/>
        </w:rPr>
        <w:t>。投标人参加开标会的须凭身份证入场，受委托人须持授权委托书和本人身份证入场。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3、联系人：</w:t>
      </w:r>
      <w:r>
        <w:rPr>
          <w:rFonts w:hint="eastAsia" w:ascii="宋体" w:hAnsi="宋体" w:eastAsia="宋体" w:cs="宋体"/>
          <w:sz w:val="28"/>
          <w:szCs w:val="28"/>
          <w:lang w:val="en-US" w:eastAsia="zh-CN"/>
        </w:rPr>
        <w:t>杨工，</w:t>
      </w:r>
      <w:r>
        <w:rPr>
          <w:rFonts w:hint="eastAsia" w:ascii="宋体" w:hAnsi="宋体" w:eastAsia="宋体" w:cs="宋体"/>
          <w:sz w:val="28"/>
          <w:szCs w:val="28"/>
        </w:rPr>
        <w:t>电话：</w:t>
      </w:r>
      <w:r>
        <w:rPr>
          <w:rFonts w:hint="eastAsia" w:ascii="宋体" w:hAnsi="宋体" w:eastAsia="宋体" w:cs="宋体"/>
          <w:sz w:val="28"/>
          <w:szCs w:val="28"/>
          <w:lang w:val="en-US" w:eastAsia="zh-CN"/>
        </w:rPr>
        <w:t>39081066</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广州南沙湿地旅游发展有限公司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宋体" w:hAnsi="宋体" w:eastAsia="宋体" w:cs="宋体"/>
          <w:b/>
          <w:sz w:val="28"/>
          <w:szCs w:val="28"/>
          <w:lang w:val="en-US"/>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2022年</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16</w:t>
      </w:r>
      <w:r>
        <w:rPr>
          <w:rFonts w:hint="eastAsia" w:ascii="宋体" w:hAnsi="宋体" w:eastAsia="宋体" w:cs="宋体"/>
          <w:sz w:val="28"/>
          <w:szCs w:val="28"/>
          <w:lang w:val="en-US" w:eastAsia="zh-CN"/>
        </w:rPr>
        <w:t>日</w:t>
      </w:r>
    </w:p>
    <w:p>
      <w:pPr>
        <w:rPr>
          <w:rFonts w:hint="eastAsia"/>
        </w:rPr>
      </w:pPr>
    </w:p>
    <w:p>
      <w:pPr>
        <w:rPr>
          <w:rFonts w:hint="eastAsia"/>
        </w:rPr>
      </w:pPr>
    </w:p>
    <w:p>
      <w:pPr>
        <w:rPr>
          <w:rFonts w:hint="eastAsia"/>
        </w:rPr>
      </w:pPr>
    </w:p>
    <w:p>
      <w:pPr>
        <w:pStyle w:val="2"/>
        <w:rPr>
          <w:rFonts w:hint="eastAsia"/>
        </w:rPr>
      </w:pPr>
    </w:p>
    <w:p>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附件：</w:t>
      </w:r>
      <w:r>
        <w:rPr>
          <w:rFonts w:hint="eastAsia" w:ascii="宋体" w:hAnsi="宋体" w:cs="宋体"/>
          <w:b w:val="0"/>
          <w:bCs/>
          <w:sz w:val="28"/>
          <w:szCs w:val="28"/>
          <w:lang w:val="en-US" w:eastAsia="zh-CN"/>
        </w:rPr>
        <w:t>1</w:t>
      </w:r>
    </w:p>
    <w:p>
      <w:pPr>
        <w:pStyle w:val="16"/>
        <w:pageBreakBefore w:val="0"/>
        <w:widowControl w:val="0"/>
        <w:kinsoku/>
        <w:wordWrap/>
        <w:overflowPunct/>
        <w:topLinePunct w:val="0"/>
        <w:autoSpaceDE/>
        <w:autoSpaceDN/>
        <w:bidi w:val="0"/>
        <w:adjustRightInd/>
        <w:snapToGrid/>
        <w:spacing w:before="0" w:after="0" w:line="240" w:lineRule="auto"/>
        <w:textAlignment w:val="auto"/>
        <w:rPr>
          <w:sz w:val="28"/>
          <w:szCs w:val="28"/>
        </w:rPr>
      </w:pPr>
      <w:r>
        <w:rPr>
          <w:rFonts w:hint="eastAsia"/>
          <w:kern w:val="0"/>
          <w:sz w:val="28"/>
          <w:szCs w:val="28"/>
        </w:rPr>
        <w:t>投标申请人</w:t>
      </w:r>
      <w:r>
        <w:rPr>
          <w:rFonts w:hint="eastAsia"/>
          <w:sz w:val="28"/>
          <w:szCs w:val="28"/>
        </w:rPr>
        <w:t>声明</w:t>
      </w:r>
    </w:p>
    <w:p>
      <w:pPr>
        <w:pStyle w:val="6"/>
        <w:spacing w:line="360" w:lineRule="auto"/>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广州南沙湿地旅游发展有限公司：</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本公司就参加         （工程名称）             投标工作，做出郑重声明：</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一、本公司保证投标报名材料及其后提供的一切材料都是真实的。</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二、本公司保证在本项目投标中不与其他单位围标、串标，不出让投标资格，不向招标人或评标委员会成员行贿。</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四、本公司拟委派专职安全员兼任本工程的工地余泥渣土运输与排放管理员（适用于施工总承包或无施工总承包单位的专业承包招标项目）。本公司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五、本公司及其有隶属关系的机构没有参加本项目的设计、前期工作、招标文件编写、监理工作；本公司与承担本招标项目监理业务的单位没有隶属关系或其他利害关系。 </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六、本公司保证本项目拟派的项目负责人和安全员没有在其他在建项目中任职。</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七、本公司承诺，中标后按照《广州市建筑工程劳务分包管理办法（试行）》（穗建筑﹝2013﹞428号）的规定发包劳务或使用自有劳务队伍。</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本公司违反上述保证，或本声明陈述与事实不符，经查实，本公司愿意接受公开通报，承担由此带来的法律后果，并自愿停止参加广州市行政辖区内的招标投标活动三个月。</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特此声明！</w:t>
      </w:r>
    </w:p>
    <w:p>
      <w:pPr>
        <w:pStyle w:val="6"/>
        <w:spacing w:line="360" w:lineRule="auto"/>
        <w:ind w:firstLine="608"/>
        <w:jc w:val="left"/>
        <w:rPr>
          <w:rFonts w:hint="eastAsia" w:ascii="宋体" w:hAnsi="宋体" w:eastAsia="宋体" w:cs="宋体"/>
          <w:bCs/>
          <w:color w:val="000000"/>
          <w:kern w:val="0"/>
          <w:sz w:val="24"/>
          <w:szCs w:val="24"/>
          <w:shd w:val="clear" w:color="auto" w:fill="FFFFFF"/>
          <w:lang w:val="en-US" w:eastAsia="zh-CN"/>
        </w:rPr>
      </w:pPr>
    </w:p>
    <w:p>
      <w:pPr>
        <w:pStyle w:val="6"/>
        <w:spacing w:line="360" w:lineRule="auto"/>
        <w:ind w:firstLine="608"/>
        <w:jc w:val="righ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                声明企业：          (企业公章)</w:t>
      </w:r>
    </w:p>
    <w:p>
      <w:pPr>
        <w:pStyle w:val="6"/>
        <w:spacing w:line="360" w:lineRule="auto"/>
        <w:ind w:firstLine="5248" w:firstLineChars="2187"/>
        <w:jc w:val="both"/>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法定代表人签字：</w:t>
      </w:r>
    </w:p>
    <w:p>
      <w:pPr>
        <w:pStyle w:val="6"/>
        <w:spacing w:line="360" w:lineRule="auto"/>
        <w:ind w:firstLine="608"/>
        <w:jc w:val="right"/>
        <w:rPr>
          <w:rFonts w:hint="eastAsia" w:ascii="宋体" w:hAnsi="宋体" w:eastAsia="宋体" w:cs="宋体"/>
          <w:bCs/>
          <w:color w:val="000000"/>
          <w:kern w:val="0"/>
          <w:sz w:val="24"/>
          <w:szCs w:val="24"/>
          <w:shd w:val="clear" w:color="auto" w:fill="FFFFFF"/>
          <w:lang w:val="en-US" w:eastAsia="zh-CN"/>
        </w:rPr>
      </w:pPr>
      <w:r>
        <w:rPr>
          <w:rFonts w:hint="eastAsia" w:ascii="宋体" w:hAnsi="宋体" w:eastAsia="宋体" w:cs="宋体"/>
          <w:bCs/>
          <w:color w:val="000000"/>
          <w:kern w:val="0"/>
          <w:sz w:val="24"/>
          <w:szCs w:val="24"/>
          <w:shd w:val="clear" w:color="auto" w:fill="FFFFFF"/>
          <w:lang w:val="en-US" w:eastAsia="zh-CN"/>
        </w:rPr>
        <w:t xml:space="preserve">                         年   月   日</w:t>
      </w:r>
    </w:p>
    <w:p>
      <w:pPr>
        <w:spacing w:line="430" w:lineRule="exact"/>
        <w:jc w:val="right"/>
        <w:rPr>
          <w:rFonts w:hint="eastAsia" w:ascii="宋体" w:hAnsi="宋体"/>
          <w:b/>
          <w:sz w:val="36"/>
          <w:szCs w:val="36"/>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13"/>
  <w:drawingGridVerticalSpacing w:val="16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jM5NzgyZjdkNGRmNGNkODc4MjAwNGMzMmM4Y2QifQ=="/>
  </w:docVars>
  <w:rsids>
    <w:rsidRoot w:val="13B93B0A"/>
    <w:rsid w:val="040914D8"/>
    <w:rsid w:val="06AB41FE"/>
    <w:rsid w:val="070D2114"/>
    <w:rsid w:val="0EF24967"/>
    <w:rsid w:val="13B93B0A"/>
    <w:rsid w:val="26B93F90"/>
    <w:rsid w:val="33F25922"/>
    <w:rsid w:val="36B27F20"/>
    <w:rsid w:val="3FA1777C"/>
    <w:rsid w:val="45B3679A"/>
    <w:rsid w:val="47C10FE6"/>
    <w:rsid w:val="58C17C91"/>
    <w:rsid w:val="647E3459"/>
    <w:rsid w:val="6FE21D28"/>
    <w:rsid w:val="73C77471"/>
    <w:rsid w:val="754B6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5">
    <w:name w:val="Body Text Indent"/>
    <w:basedOn w:val="1"/>
    <w:qFormat/>
    <w:uiPriority w:val="0"/>
    <w:pPr>
      <w:ind w:firstLine="570"/>
    </w:pPr>
    <w:rPr>
      <w:sz w:val="28"/>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line="400" w:lineRule="exact"/>
      <w:ind w:left="425"/>
    </w:pPr>
    <w:rPr>
      <w:color w:val="000000"/>
      <w:sz w:val="24"/>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11">
    <w:name w:val="page number"/>
    <w:qFormat/>
    <w:uiPriority w:val="0"/>
    <w:rPr>
      <w:rFonts w:cs="Times New Roman"/>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paragraph" w:customStyle="1" w:styleId="16">
    <w:name w:val="公文标题"/>
    <w:basedOn w:val="3"/>
    <w:qFormat/>
    <w:uiPriority w:val="0"/>
    <w:pPr>
      <w:spacing w:line="240" w:lineRule="auto"/>
      <w:ind w:left="1469" w:right="1542"/>
      <w:jc w:val="center"/>
    </w:pPr>
    <w:rPr>
      <w:bCs w:val="0"/>
      <w:sz w:val="44"/>
      <w:szCs w:val="24"/>
    </w:rPr>
  </w:style>
  <w:style w:type="paragraph" w:customStyle="1" w:styleId="17">
    <w:name w:val="发文落款"/>
    <w:basedOn w:val="14"/>
    <w:qFormat/>
    <w:uiPriority w:val="0"/>
    <w:pPr>
      <w:ind w:left="4094" w:right="607" w:firstLine="0"/>
      <w:jc w:val="center"/>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2430</Words>
  <Characters>2551</Characters>
  <Lines>0</Lines>
  <Paragraphs>0</Paragraphs>
  <TotalTime>50</TotalTime>
  <ScaleCrop>false</ScaleCrop>
  <LinksUpToDate>false</LinksUpToDate>
  <CharactersWithSpaces>2690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2022-02-24T08:47:00Z</dcterms:created>
  <dc:creator>nssd</dc:creator>
  <cp:lastModifiedBy>Lon0</cp:lastModifiedBy>
  <dcterms:modified xsi:type="dcterms:W3CDTF">2022-12-16T03:37:22Z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BCE748C7DEA640D6ADDA207D6604DFED</vt:lpwstr>
  </property>
</Properties>
</file>