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pacing w:val="16"/>
          <w:sz w:val="24"/>
        </w:rPr>
      </w:pPr>
      <w:r>
        <w:rPr>
          <w:b/>
          <w:spacing w:val="16"/>
          <w:sz w:val="24"/>
        </w:rPr>
        <w:t>合同编号：</w:t>
      </w:r>
    </w:p>
    <w:p>
      <w:pPr>
        <w:rPr>
          <w:szCs w:val="28"/>
        </w:rPr>
      </w:pPr>
    </w:p>
    <w:p>
      <w:pPr>
        <w:rPr>
          <w:szCs w:val="28"/>
        </w:rPr>
      </w:pPr>
    </w:p>
    <w:p>
      <w:pPr>
        <w:jc w:val="center"/>
        <w:rPr>
          <w:b/>
          <w:sz w:val="36"/>
          <w:szCs w:val="36"/>
        </w:rPr>
      </w:pPr>
      <w:r>
        <w:rPr>
          <w:b/>
          <w:sz w:val="36"/>
          <w:szCs w:val="36"/>
        </w:rPr>
        <w:t>技 术 服 务 合 同</w:t>
      </w:r>
    </w:p>
    <w:p>
      <w:pPr>
        <w:jc w:val="center"/>
        <w:rPr>
          <w:b/>
          <w:szCs w:val="28"/>
        </w:rPr>
      </w:pPr>
    </w:p>
    <w:p>
      <w:pPr>
        <w:jc w:val="center"/>
        <w:rPr>
          <w:b/>
          <w:szCs w:val="28"/>
        </w:rPr>
      </w:pPr>
    </w:p>
    <w:p>
      <w:pPr>
        <w:bidi w:val="0"/>
        <w:rPr>
          <w:rFonts w:hint="default"/>
          <w:lang w:val="en-US" w:eastAsia="zh-CN"/>
        </w:rPr>
      </w:pPr>
      <w:r>
        <w:rPr>
          <w:rFonts w:hint="default"/>
          <w:lang w:val="en-US" w:eastAsia="zh-CN"/>
        </w:rPr>
        <w:t>项目名称：</w:t>
      </w:r>
      <w:r>
        <w:rPr>
          <w:rFonts w:hint="eastAsia"/>
          <w:u w:val="single"/>
          <w:lang w:val="en-US" w:eastAsia="zh-CN"/>
        </w:rPr>
        <w:t xml:space="preserve">                                          </w:t>
      </w:r>
      <w:r>
        <w:rPr>
          <w:rFonts w:hint="eastAsia"/>
          <w:lang w:val="en-US" w:eastAsia="zh-CN"/>
        </w:rPr>
        <w:t xml:space="preserve"> </w:t>
      </w:r>
    </w:p>
    <w:p>
      <w:pPr>
        <w:ind w:left="2062" w:hanging="2056" w:hangingChars="641"/>
        <w:rPr>
          <w:szCs w:val="28"/>
          <w:u w:val="single"/>
        </w:rPr>
      </w:pPr>
      <w:r>
        <w:rPr>
          <w:szCs w:val="28"/>
        </w:rPr>
        <w:t>委托方（甲方）：</w:t>
      </w:r>
      <w:r>
        <w:rPr>
          <w:rFonts w:hint="eastAsia"/>
          <w:snapToGrid w:val="0"/>
          <w:u w:val="single"/>
          <w:lang w:val="en-US" w:eastAsia="zh-CN"/>
        </w:rPr>
        <w:t xml:space="preserve">                      </w:t>
      </w:r>
      <w:r>
        <w:rPr>
          <w:snapToGrid w:val="0"/>
          <w:u w:val="single"/>
        </w:rPr>
        <w:t xml:space="preserve">          </w:t>
      </w:r>
      <w:r>
        <w:rPr>
          <w:rFonts w:hint="eastAsia"/>
          <w:snapToGrid w:val="0"/>
          <w:u w:val="single"/>
          <w:lang w:val="en-US" w:eastAsia="zh-CN"/>
        </w:rPr>
        <w:t xml:space="preserve">  </w:t>
      </w:r>
      <w:r>
        <w:rPr>
          <w:snapToGrid w:val="0"/>
          <w:u w:val="single"/>
        </w:rPr>
        <w:t xml:space="preserve">  </w:t>
      </w:r>
      <w:r>
        <w:rPr>
          <w:rFonts w:hint="eastAsia"/>
          <w:snapToGrid w:val="0"/>
          <w:u w:val="single"/>
          <w:lang w:val="en-US" w:eastAsia="zh-CN"/>
        </w:rPr>
        <w:t xml:space="preserve">    </w:t>
      </w:r>
      <w:r>
        <w:rPr>
          <w:snapToGrid w:val="0"/>
          <w:u w:val="single"/>
        </w:rPr>
        <w:t xml:space="preserve">   </w:t>
      </w:r>
    </w:p>
    <w:p>
      <w:pPr>
        <w:rPr>
          <w:szCs w:val="28"/>
        </w:rPr>
      </w:pPr>
      <w:r>
        <w:rPr>
          <w:szCs w:val="28"/>
        </w:rPr>
        <w:t>受托方（乙方）：</w:t>
      </w:r>
      <w:r>
        <w:rPr>
          <w:rFonts w:hint="eastAsia"/>
          <w:szCs w:val="28"/>
          <w:u w:val="single"/>
          <w:lang w:val="en-US" w:eastAsia="zh-CN"/>
        </w:rPr>
        <w:t xml:space="preserve">                            </w:t>
      </w:r>
      <w:r>
        <w:rPr>
          <w:szCs w:val="28"/>
          <w:u w:val="single"/>
        </w:rPr>
        <w:t xml:space="preserve">       </w:t>
      </w:r>
      <w:r>
        <w:rPr>
          <w:rFonts w:hint="eastAsia"/>
          <w:szCs w:val="28"/>
          <w:u w:val="single"/>
          <w:lang w:val="en-US" w:eastAsia="zh-CN"/>
        </w:rPr>
        <w:t xml:space="preserve"> </w:t>
      </w:r>
      <w:r>
        <w:rPr>
          <w:szCs w:val="28"/>
          <w:u w:val="single"/>
        </w:rPr>
        <w:t xml:space="preserve"> </w:t>
      </w:r>
    </w:p>
    <w:p>
      <w:pPr>
        <w:spacing w:line="500" w:lineRule="atLeast"/>
        <w:rPr>
          <w:szCs w:val="28"/>
        </w:rPr>
      </w:pPr>
      <w:r>
        <w:rPr>
          <w:szCs w:val="28"/>
        </w:rPr>
        <w:t>签订时间：</w:t>
      </w:r>
      <w:r>
        <w:rPr>
          <w:szCs w:val="28"/>
          <w:u w:val="single"/>
        </w:rPr>
        <w:t>202</w:t>
      </w:r>
      <w:r>
        <w:rPr>
          <w:rFonts w:hint="eastAsia"/>
          <w:szCs w:val="28"/>
          <w:u w:val="single"/>
          <w:lang w:val="en-US" w:eastAsia="zh-CN"/>
        </w:rPr>
        <w:t>4</w:t>
      </w:r>
      <w:r>
        <w:rPr>
          <w:szCs w:val="28"/>
          <w:u w:val="single"/>
        </w:rPr>
        <w:t xml:space="preserve"> 年 </w:t>
      </w:r>
      <w:r>
        <w:rPr>
          <w:rFonts w:hint="eastAsia"/>
          <w:szCs w:val="28"/>
          <w:u w:val="single"/>
          <w:lang w:val="en-US" w:eastAsia="zh-CN"/>
        </w:rPr>
        <w:t xml:space="preserve"> </w:t>
      </w:r>
      <w:r>
        <w:rPr>
          <w:szCs w:val="28"/>
          <w:u w:val="single"/>
        </w:rPr>
        <w:t xml:space="preserve"> 月                           </w:t>
      </w:r>
      <w:r>
        <w:rPr>
          <w:rFonts w:hint="eastAsia"/>
          <w:szCs w:val="28"/>
          <w:u w:val="single"/>
          <w:lang w:val="en-US" w:eastAsia="zh-CN"/>
        </w:rPr>
        <w:t xml:space="preserve"> </w:t>
      </w:r>
      <w:r>
        <w:rPr>
          <w:szCs w:val="28"/>
          <w:u w:val="single"/>
        </w:rPr>
        <w:t xml:space="preserve">  </w:t>
      </w:r>
    </w:p>
    <w:p>
      <w:pPr>
        <w:rPr>
          <w:szCs w:val="28"/>
        </w:rPr>
      </w:pPr>
      <w:r>
        <w:rPr>
          <w:szCs w:val="28"/>
        </w:rPr>
        <w:t>签订地点：</w:t>
      </w:r>
      <w:r>
        <w:rPr>
          <w:rFonts w:hint="eastAsia"/>
          <w:szCs w:val="28"/>
          <w:u w:val="single"/>
          <w:lang w:val="en-US" w:eastAsia="zh-CN"/>
        </w:rPr>
        <w:t xml:space="preserve">    </w:t>
      </w:r>
      <w:r>
        <w:rPr>
          <w:szCs w:val="28"/>
          <w:u w:val="single"/>
        </w:rPr>
        <w:t>省</w:t>
      </w:r>
      <w:r>
        <w:rPr>
          <w:rFonts w:hint="eastAsia"/>
          <w:szCs w:val="28"/>
          <w:u w:val="single"/>
          <w:lang w:val="en-US" w:eastAsia="zh-CN"/>
        </w:rPr>
        <w:t xml:space="preserve">    </w:t>
      </w:r>
      <w:r>
        <w:rPr>
          <w:szCs w:val="28"/>
          <w:u w:val="single"/>
        </w:rPr>
        <w:t xml:space="preserve">市                              </w:t>
      </w:r>
    </w:p>
    <w:p>
      <w:pPr>
        <w:rPr>
          <w:szCs w:val="28"/>
        </w:rPr>
      </w:pPr>
      <w:r>
        <w:rPr>
          <w:szCs w:val="28"/>
        </w:rPr>
        <w:t>有效期限：</w:t>
      </w:r>
      <w:r>
        <w:rPr>
          <w:szCs w:val="28"/>
          <w:u w:val="single"/>
        </w:rPr>
        <w:t>202</w:t>
      </w:r>
      <w:r>
        <w:rPr>
          <w:rFonts w:hint="eastAsia"/>
          <w:szCs w:val="28"/>
          <w:u w:val="single"/>
          <w:lang w:val="en-US" w:eastAsia="zh-CN"/>
        </w:rPr>
        <w:t>5</w:t>
      </w:r>
      <w:r>
        <w:rPr>
          <w:szCs w:val="28"/>
          <w:u w:val="single"/>
        </w:rPr>
        <w:t xml:space="preserve"> 年 </w:t>
      </w:r>
      <w:r>
        <w:rPr>
          <w:rFonts w:hint="eastAsia"/>
          <w:szCs w:val="28"/>
          <w:u w:val="single"/>
          <w:lang w:val="en-US" w:eastAsia="zh-CN"/>
        </w:rPr>
        <w:t xml:space="preserve"> </w:t>
      </w:r>
      <w:r>
        <w:rPr>
          <w:szCs w:val="28"/>
          <w:u w:val="single"/>
        </w:rPr>
        <w:t xml:space="preserve"> 月                         </w:t>
      </w:r>
      <w:r>
        <w:rPr>
          <w:rFonts w:hint="eastAsia"/>
          <w:szCs w:val="28"/>
          <w:u w:val="single"/>
          <w:lang w:val="en-US" w:eastAsia="zh-CN"/>
        </w:rPr>
        <w:t xml:space="preserve"> </w:t>
      </w:r>
      <w:r>
        <w:rPr>
          <w:szCs w:val="28"/>
          <w:u w:val="single"/>
        </w:rPr>
        <w:t xml:space="preserve">    </w:t>
      </w:r>
    </w:p>
    <w:p>
      <w:pPr>
        <w:rPr>
          <w:szCs w:val="28"/>
        </w:rPr>
      </w:pPr>
    </w:p>
    <w:p>
      <w:pPr>
        <w:rPr>
          <w:szCs w:val="28"/>
        </w:rPr>
      </w:pPr>
    </w:p>
    <w:p>
      <w:pPr>
        <w:jc w:val="center"/>
        <w:rPr>
          <w:b/>
          <w:szCs w:val="28"/>
        </w:rPr>
      </w:pPr>
      <w:r>
        <w:rPr>
          <w:b/>
          <w:szCs w:val="28"/>
        </w:rPr>
        <w:t>中华人民共和国科学技术部印制</w:t>
      </w:r>
    </w:p>
    <w:p>
      <w:pPr>
        <w:widowControl/>
        <w:jc w:val="left"/>
        <w:rPr>
          <w:szCs w:val="28"/>
        </w:rPr>
      </w:pPr>
    </w:p>
    <w:p>
      <w:pPr>
        <w:tabs>
          <w:tab w:val="left" w:pos="6440"/>
        </w:tabs>
        <w:rPr>
          <w:szCs w:val="28"/>
        </w:rPr>
      </w:pPr>
      <w:r>
        <w:rPr>
          <w:szCs w:val="28"/>
        </w:rPr>
        <w:tab/>
      </w:r>
    </w:p>
    <w:p>
      <w:pPr>
        <w:rPr>
          <w:szCs w:val="28"/>
        </w:rPr>
      </w:pPr>
    </w:p>
    <w:p>
      <w:pPr>
        <w:rPr>
          <w:szCs w:val="28"/>
        </w:rPr>
        <w:sectPr>
          <w:footerReference r:id="rId3" w:type="default"/>
          <w:pgSz w:w="11906" w:h="16838"/>
          <w:pgMar w:top="1985" w:right="1100" w:bottom="1440" w:left="1797" w:header="851" w:footer="992" w:gutter="0"/>
          <w:pgBorders>
            <w:top w:val="none" w:sz="0" w:space="0"/>
            <w:left w:val="none" w:sz="0" w:space="0"/>
            <w:bottom w:val="none" w:sz="0" w:space="0"/>
            <w:right w:val="none" w:sz="0" w:space="0"/>
          </w:pgBorders>
          <w:cols w:space="720" w:num="1"/>
          <w:docGrid w:type="linesAndChars" w:linePitch="634" w:charSpace="8535"/>
        </w:sectPr>
      </w:pPr>
    </w:p>
    <w:p>
      <w:pPr>
        <w:jc w:val="center"/>
        <w:rPr>
          <w:b/>
          <w:szCs w:val="28"/>
        </w:rPr>
      </w:pPr>
      <w:r>
        <w:rPr>
          <w:b/>
          <w:szCs w:val="28"/>
        </w:rPr>
        <w:t>填  写  说  明</w:t>
      </w:r>
    </w:p>
    <w:p>
      <w:pPr>
        <w:rPr>
          <w:szCs w:val="28"/>
        </w:rPr>
      </w:pPr>
    </w:p>
    <w:p>
      <w:pPr>
        <w:ind w:firstLine="560" w:firstLineChars="200"/>
        <w:rPr>
          <w:szCs w:val="28"/>
        </w:rPr>
      </w:pPr>
      <w:r>
        <w:rPr>
          <w:szCs w:val="28"/>
        </w:rPr>
        <w:t>一、本合同为中华人民共和国科学技术部印制的技术服务合同示范文本，各技术合同登记机构可推介技术合同当事人参照使用。</w:t>
      </w:r>
    </w:p>
    <w:p>
      <w:pPr>
        <w:ind w:firstLine="560" w:firstLineChars="200"/>
        <w:rPr>
          <w:szCs w:val="28"/>
        </w:rPr>
      </w:pPr>
      <w:r>
        <w:rPr>
          <w:szCs w:val="28"/>
        </w:rPr>
        <w:t>二、本合同书适用于一方当事人（受托方）以技术知识为另一方（委托方）解决特定技术问题所订立的合同。</w:t>
      </w:r>
    </w:p>
    <w:p>
      <w:pPr>
        <w:ind w:firstLine="560" w:firstLineChars="200"/>
        <w:rPr>
          <w:szCs w:val="28"/>
        </w:rPr>
      </w:pPr>
      <w:r>
        <w:rPr>
          <w:szCs w:val="28"/>
        </w:rPr>
        <w:t>三、签约一方为多个当事人的，可按各自在合同关系中的作用等，在“委托方”、“受托方”项下（增页）分别排列为共同委托人或共同受托人。</w:t>
      </w:r>
    </w:p>
    <w:p>
      <w:pPr>
        <w:ind w:firstLine="560" w:firstLineChars="200"/>
        <w:rPr>
          <w:szCs w:val="28"/>
        </w:rPr>
      </w:pPr>
      <w:r>
        <w:rPr>
          <w:szCs w:val="28"/>
        </w:rPr>
        <w:t>四、本合同书未尽事项，可由当事人附页另行约定，并作为本合同的组成部分。</w:t>
      </w:r>
    </w:p>
    <w:p>
      <w:pPr>
        <w:ind w:firstLine="560" w:firstLineChars="200"/>
        <w:rPr>
          <w:szCs w:val="28"/>
        </w:rPr>
      </w:pPr>
      <w:r>
        <w:rPr>
          <w:szCs w:val="28"/>
        </w:rPr>
        <w:t>五、当事人使用本合同书时约定无需填写的条款，应在该条款处注明“无”等字样。</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jc w:val="center"/>
        <w:rPr>
          <w:b/>
          <w:szCs w:val="28"/>
        </w:rPr>
      </w:pPr>
    </w:p>
    <w:p>
      <w:pPr>
        <w:jc w:val="center"/>
        <w:rPr>
          <w:b/>
          <w:szCs w:val="28"/>
        </w:rPr>
      </w:pPr>
    </w:p>
    <w:p>
      <w:pPr>
        <w:jc w:val="center"/>
        <w:rPr>
          <w:b/>
          <w:szCs w:val="28"/>
        </w:rPr>
      </w:pPr>
      <w:r>
        <w:rPr>
          <w:b/>
          <w:szCs w:val="28"/>
        </w:rPr>
        <w:t>技 术 服 务 合 同</w:t>
      </w:r>
    </w:p>
    <w:p>
      <w:pPr>
        <w:rPr>
          <w:szCs w:val="28"/>
        </w:rPr>
      </w:pPr>
    </w:p>
    <w:p>
      <w:pPr>
        <w:ind w:left="2069" w:hanging="2069" w:hangingChars="739"/>
        <w:rPr>
          <w:szCs w:val="28"/>
        </w:rPr>
      </w:pPr>
      <w:r>
        <w:rPr>
          <w:szCs w:val="28"/>
        </w:rPr>
        <w:t>委托方（甲方）：</w:t>
      </w:r>
      <w:bookmarkStart w:id="0" w:name="OLE_LINK7"/>
      <w:r>
        <w:rPr>
          <w:rFonts w:hint="eastAsia"/>
          <w:snapToGrid w:val="0"/>
          <w:u w:val="single"/>
          <w:lang w:val="en-US" w:eastAsia="zh-CN"/>
        </w:rPr>
        <w:t xml:space="preserve">                           </w:t>
      </w:r>
      <w:r>
        <w:rPr>
          <w:szCs w:val="28"/>
          <w:u w:val="single"/>
        </w:rPr>
        <w:t xml:space="preserve"> </w:t>
      </w:r>
      <w:bookmarkEnd w:id="0"/>
      <w:r>
        <w:rPr>
          <w:szCs w:val="28"/>
          <w:u w:val="single"/>
        </w:rPr>
        <w:t xml:space="preserve">  </w:t>
      </w:r>
      <w:r>
        <w:rPr>
          <w:kern w:val="0"/>
          <w:szCs w:val="21"/>
          <w:u w:val="single"/>
        </w:rPr>
        <w:t xml:space="preserve">   </w:t>
      </w:r>
      <w:r>
        <w:rPr>
          <w:szCs w:val="28"/>
          <w:u w:val="single"/>
        </w:rPr>
        <w:t xml:space="preserve">  </w:t>
      </w:r>
      <w:r>
        <w:rPr>
          <w:kern w:val="0"/>
          <w:szCs w:val="21"/>
          <w:u w:val="single"/>
        </w:rPr>
        <w:t xml:space="preserve">          </w:t>
      </w:r>
    </w:p>
    <w:p>
      <w:pPr>
        <w:ind w:left="2181" w:hanging="2181" w:hangingChars="779"/>
        <w:rPr>
          <w:szCs w:val="28"/>
        </w:rPr>
      </w:pPr>
      <w:r>
        <w:rPr>
          <w:szCs w:val="28"/>
        </w:rPr>
        <w:t>住    所    地：</w:t>
      </w:r>
      <w:r>
        <w:rPr>
          <w:rFonts w:hint="eastAsia"/>
          <w:snapToGrid w:val="0"/>
          <w:u w:val="single"/>
          <w:lang w:val="en-US" w:eastAsia="zh-CN"/>
        </w:rPr>
        <w:t xml:space="preserve">                           </w:t>
      </w:r>
      <w:r>
        <w:rPr>
          <w:szCs w:val="28"/>
          <w:u w:val="single"/>
        </w:rPr>
        <w:t xml:space="preserve">   </w:t>
      </w:r>
      <w:r>
        <w:rPr>
          <w:kern w:val="0"/>
          <w:szCs w:val="21"/>
          <w:u w:val="single"/>
        </w:rPr>
        <w:t xml:space="preserve">   </w:t>
      </w:r>
      <w:r>
        <w:rPr>
          <w:szCs w:val="28"/>
          <w:u w:val="single"/>
        </w:rPr>
        <w:t xml:space="preserve">  </w:t>
      </w:r>
      <w:r>
        <w:rPr>
          <w:kern w:val="0"/>
          <w:szCs w:val="21"/>
          <w:u w:val="single"/>
        </w:rPr>
        <w:t xml:space="preserve">          </w:t>
      </w:r>
      <w:r>
        <w:rPr>
          <w:szCs w:val="28"/>
          <w:u w:val="single"/>
        </w:rPr>
        <w:t xml:space="preserve">                </w:t>
      </w:r>
    </w:p>
    <w:p>
      <w:pPr>
        <w:rPr>
          <w:szCs w:val="28"/>
        </w:rPr>
      </w:pPr>
      <w:r>
        <w:rPr>
          <w:szCs w:val="28"/>
        </w:rPr>
        <w:t>法 定 代 表 人：</w:t>
      </w:r>
      <w:r>
        <w:rPr>
          <w:rFonts w:hint="eastAsia"/>
          <w:snapToGrid w:val="0"/>
          <w:u w:val="single"/>
          <w:lang w:val="en-US" w:eastAsia="zh-CN"/>
        </w:rPr>
        <w:t xml:space="preserve">                           </w:t>
      </w:r>
      <w:r>
        <w:rPr>
          <w:szCs w:val="28"/>
          <w:u w:val="single"/>
        </w:rPr>
        <w:t xml:space="preserve">   </w:t>
      </w:r>
      <w:r>
        <w:rPr>
          <w:kern w:val="0"/>
          <w:szCs w:val="21"/>
          <w:u w:val="single"/>
        </w:rPr>
        <w:t xml:space="preserve">   </w:t>
      </w:r>
      <w:r>
        <w:rPr>
          <w:szCs w:val="28"/>
          <w:u w:val="single"/>
        </w:rPr>
        <w:t xml:space="preserve">  </w:t>
      </w:r>
      <w:r>
        <w:rPr>
          <w:kern w:val="0"/>
          <w:szCs w:val="21"/>
          <w:u w:val="single"/>
        </w:rPr>
        <w:t xml:space="preserve">          </w:t>
      </w:r>
      <w:r>
        <w:rPr>
          <w:szCs w:val="28"/>
          <w:u w:val="single"/>
        </w:rPr>
        <w:t xml:space="preserve"> </w:t>
      </w:r>
    </w:p>
    <w:p>
      <w:pPr>
        <w:rPr>
          <w:szCs w:val="28"/>
          <w:highlight w:val="none"/>
          <w:u w:val="single"/>
        </w:rPr>
      </w:pPr>
      <w:r>
        <w:rPr>
          <w:szCs w:val="28"/>
          <w:highlight w:val="none"/>
        </w:rPr>
        <w:t>项 目 联 系 人：</w:t>
      </w:r>
      <w:r>
        <w:rPr>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ind w:left="2240" w:hanging="2240" w:hangingChars="800"/>
        <w:textAlignment w:val="auto"/>
        <w:rPr>
          <w:rFonts w:hint="default" w:eastAsia="宋体"/>
          <w:szCs w:val="28"/>
          <w:highlight w:val="none"/>
          <w:lang w:val="en-US" w:eastAsia="zh-CN"/>
        </w:rPr>
      </w:pPr>
      <w:r>
        <w:rPr>
          <w:szCs w:val="28"/>
          <w:highlight w:val="none"/>
        </w:rPr>
        <w:t xml:space="preserve">通  讯 </w:t>
      </w:r>
      <w:r>
        <w:rPr>
          <w:rFonts w:hint="eastAsia"/>
          <w:szCs w:val="28"/>
          <w:highlight w:val="none"/>
          <w:lang w:val="en-US" w:eastAsia="zh-CN"/>
        </w:rPr>
        <w:t xml:space="preserve"> </w:t>
      </w:r>
      <w:r>
        <w:rPr>
          <w:szCs w:val="28"/>
          <w:highlight w:val="none"/>
        </w:rPr>
        <w:t>地</w:t>
      </w:r>
      <w:r>
        <w:rPr>
          <w:rFonts w:hint="eastAsia"/>
          <w:szCs w:val="28"/>
          <w:highlight w:val="none"/>
          <w:lang w:val="en-US" w:eastAsia="zh-CN"/>
        </w:rPr>
        <w:t xml:space="preserve"> </w:t>
      </w:r>
      <w:r>
        <w:rPr>
          <w:szCs w:val="28"/>
          <w:highlight w:val="none"/>
        </w:rPr>
        <w:t xml:space="preserve"> 址：</w:t>
      </w:r>
      <w:r>
        <w:rPr>
          <w:rFonts w:hint="eastAsia"/>
          <w:snapToGrid w:val="0"/>
          <w:highlight w:val="none"/>
          <w:u w:val="single"/>
          <w:lang w:val="en-US" w:eastAsia="zh-CN"/>
        </w:rPr>
        <w:t xml:space="preserve">                           </w:t>
      </w:r>
      <w:r>
        <w:rPr>
          <w:szCs w:val="28"/>
          <w:highlight w:val="none"/>
          <w:u w:val="single"/>
        </w:rPr>
        <w:t xml:space="preserve">   </w:t>
      </w:r>
      <w:r>
        <w:rPr>
          <w:kern w:val="0"/>
          <w:szCs w:val="21"/>
          <w:highlight w:val="none"/>
          <w:u w:val="single"/>
        </w:rPr>
        <w:t xml:space="preserve">   </w:t>
      </w:r>
      <w:r>
        <w:rPr>
          <w:szCs w:val="28"/>
          <w:highlight w:val="none"/>
          <w:u w:val="single"/>
        </w:rPr>
        <w:t xml:space="preserve">  </w:t>
      </w:r>
      <w:r>
        <w:rPr>
          <w:kern w:val="0"/>
          <w:szCs w:val="21"/>
          <w:highlight w:val="none"/>
          <w:u w:val="single"/>
        </w:rPr>
        <w:t xml:space="preserve">          </w:t>
      </w:r>
    </w:p>
    <w:p>
      <w:pPr>
        <w:rPr>
          <w:szCs w:val="28"/>
          <w:highlight w:val="none"/>
          <w:u w:val="single"/>
        </w:rPr>
      </w:pPr>
      <w:r>
        <w:rPr>
          <w:szCs w:val="28"/>
          <w:highlight w:val="none"/>
        </w:rPr>
        <w:t>电   话：</w:t>
      </w:r>
      <w:r>
        <w:rPr>
          <w:szCs w:val="28"/>
          <w:highlight w:val="none"/>
          <w:u w:val="single"/>
        </w:rPr>
        <w:t xml:space="preserve">      </w:t>
      </w:r>
      <w:r>
        <w:rPr>
          <w:rFonts w:hint="eastAsia"/>
          <w:szCs w:val="28"/>
          <w:highlight w:val="none"/>
          <w:u w:val="single"/>
          <w:lang w:val="en-US" w:eastAsia="zh-CN"/>
        </w:rPr>
        <w:t xml:space="preserve">              </w:t>
      </w:r>
      <w:r>
        <w:rPr>
          <w:szCs w:val="28"/>
          <w:highlight w:val="none"/>
          <w:u w:val="single"/>
        </w:rPr>
        <w:t xml:space="preserve">    </w:t>
      </w:r>
      <w:r>
        <w:rPr>
          <w:szCs w:val="28"/>
          <w:highlight w:val="none"/>
        </w:rPr>
        <w:t xml:space="preserve"> 传真：</w:t>
      </w:r>
      <w:r>
        <w:rPr>
          <w:rFonts w:hint="eastAsia"/>
          <w:szCs w:val="28"/>
          <w:highlight w:val="none"/>
          <w:u w:val="single"/>
          <w:lang w:val="en-US" w:eastAsia="zh-CN"/>
        </w:rPr>
        <w:t xml:space="preserve">                  </w:t>
      </w:r>
      <w:r>
        <w:rPr>
          <w:szCs w:val="28"/>
          <w:highlight w:val="none"/>
          <w:u w:val="single"/>
        </w:rPr>
        <w:t xml:space="preserve"> </w:t>
      </w:r>
    </w:p>
    <w:p>
      <w:pPr>
        <w:widowControl/>
        <w:jc w:val="left"/>
        <w:rPr>
          <w:szCs w:val="28"/>
          <w:highlight w:val="none"/>
          <w:u w:val="single"/>
        </w:rPr>
      </w:pPr>
      <w:r>
        <w:rPr>
          <w:szCs w:val="28"/>
          <w:highlight w:val="none"/>
        </w:rPr>
        <w:t>电  子  信  箱：</w:t>
      </w:r>
      <w:r>
        <w:rPr>
          <w:szCs w:val="28"/>
          <w:highlight w:val="none"/>
          <w:u w:val="single"/>
        </w:rPr>
        <w:t xml:space="preserve">  </w:t>
      </w:r>
      <w:r>
        <w:rPr>
          <w:rFonts w:hint="eastAsia"/>
          <w:szCs w:val="28"/>
          <w:highlight w:val="none"/>
          <w:u w:val="single"/>
          <w:lang w:val="en-US" w:eastAsia="zh-CN"/>
        </w:rPr>
        <w:t xml:space="preserve"> </w:t>
      </w:r>
      <w:r>
        <w:rPr>
          <w:szCs w:val="28"/>
          <w:highlight w:val="none"/>
          <w:u w:val="single"/>
        </w:rPr>
        <w:t xml:space="preserve">                    </w:t>
      </w:r>
      <w:r>
        <w:rPr>
          <w:rFonts w:hint="eastAsia"/>
          <w:szCs w:val="28"/>
          <w:highlight w:val="none"/>
          <w:u w:val="single"/>
          <w:lang w:val="en-US" w:eastAsia="zh-CN"/>
        </w:rPr>
        <w:t xml:space="preserve"> </w:t>
      </w:r>
      <w:r>
        <w:rPr>
          <w:szCs w:val="28"/>
          <w:highlight w:val="none"/>
          <w:u w:val="single"/>
        </w:rPr>
        <w:t xml:space="preserve">   </w:t>
      </w:r>
    </w:p>
    <w:p>
      <w:pPr>
        <w:widowControl/>
        <w:jc w:val="left"/>
        <w:rPr>
          <w:szCs w:val="28"/>
          <w:u w:val="single"/>
        </w:rPr>
      </w:pPr>
    </w:p>
    <w:p>
      <w:pPr>
        <w:rPr>
          <w:szCs w:val="28"/>
        </w:rPr>
      </w:pPr>
      <w:r>
        <w:rPr>
          <w:szCs w:val="28"/>
        </w:rPr>
        <w:t>受托方（乙方）：</w:t>
      </w:r>
      <w:r>
        <w:rPr>
          <w:rFonts w:hint="eastAsia"/>
          <w:szCs w:val="28"/>
          <w:u w:val="single"/>
          <w:lang w:val="en-US" w:eastAsia="zh-CN"/>
        </w:rPr>
        <w:t xml:space="preserve">                             </w:t>
      </w:r>
      <w:r>
        <w:rPr>
          <w:szCs w:val="28"/>
          <w:u w:val="single"/>
        </w:rPr>
        <w:t xml:space="preserve">            </w:t>
      </w:r>
      <w:r>
        <w:rPr>
          <w:rFonts w:hint="eastAsia"/>
          <w:szCs w:val="28"/>
          <w:u w:val="single"/>
          <w:lang w:val="en-US" w:eastAsia="zh-CN"/>
        </w:rPr>
        <w:t xml:space="preserve"> </w:t>
      </w:r>
      <w:r>
        <w:rPr>
          <w:szCs w:val="28"/>
          <w:u w:val="single"/>
        </w:rPr>
        <w:t xml:space="preserve">  </w:t>
      </w:r>
    </w:p>
    <w:p>
      <w:pPr>
        <w:rPr>
          <w:szCs w:val="28"/>
        </w:rPr>
      </w:pPr>
      <w:r>
        <w:rPr>
          <w:szCs w:val="28"/>
        </w:rPr>
        <w:t>住    所    地：</w:t>
      </w:r>
      <w:r>
        <w:rPr>
          <w:rFonts w:hint="eastAsia"/>
          <w:szCs w:val="28"/>
          <w:u w:val="single"/>
          <w:lang w:val="en-US" w:eastAsia="zh-CN"/>
        </w:rPr>
        <w:t xml:space="preserve">                   </w:t>
      </w:r>
      <w:r>
        <w:rPr>
          <w:szCs w:val="28"/>
          <w:u w:val="single"/>
        </w:rPr>
        <w:t xml:space="preserve">                      </w:t>
      </w:r>
      <w:r>
        <w:rPr>
          <w:rFonts w:hint="eastAsia"/>
          <w:szCs w:val="28"/>
          <w:u w:val="single"/>
          <w:lang w:val="en-US" w:eastAsia="zh-CN"/>
        </w:rPr>
        <w:t xml:space="preserve"> </w:t>
      </w:r>
      <w:r>
        <w:rPr>
          <w:szCs w:val="28"/>
          <w:u w:val="single"/>
        </w:rPr>
        <w:t xml:space="preserve">  </w:t>
      </w:r>
    </w:p>
    <w:p>
      <w:pPr>
        <w:rPr>
          <w:szCs w:val="28"/>
        </w:rPr>
      </w:pPr>
      <w:r>
        <w:rPr>
          <w:szCs w:val="28"/>
        </w:rPr>
        <w:t>法 定 代 表 人：</w:t>
      </w:r>
      <w:r>
        <w:rPr>
          <w:rFonts w:hint="eastAsia"/>
          <w:szCs w:val="28"/>
          <w:u w:val="single"/>
          <w:lang w:val="en-US" w:eastAsia="zh-CN"/>
        </w:rPr>
        <w:t xml:space="preserve">      </w:t>
      </w:r>
      <w:r>
        <w:rPr>
          <w:szCs w:val="28"/>
          <w:u w:val="single"/>
        </w:rPr>
        <w:t xml:space="preserve">                                   </w:t>
      </w:r>
      <w:r>
        <w:rPr>
          <w:rFonts w:hint="eastAsia"/>
          <w:szCs w:val="28"/>
          <w:u w:val="single"/>
          <w:lang w:val="en-US" w:eastAsia="zh-CN"/>
        </w:rPr>
        <w:t xml:space="preserve"> </w:t>
      </w:r>
      <w:r>
        <w:rPr>
          <w:szCs w:val="28"/>
          <w:u w:val="single"/>
        </w:rPr>
        <w:t xml:space="preserve"> </w:t>
      </w:r>
    </w:p>
    <w:p>
      <w:pPr>
        <w:rPr>
          <w:szCs w:val="28"/>
          <w:u w:val="single"/>
        </w:rPr>
      </w:pPr>
      <w:r>
        <w:rPr>
          <w:szCs w:val="28"/>
        </w:rPr>
        <w:t>项 目 联 系 人：</w:t>
      </w:r>
      <w:r>
        <w:rPr>
          <w:rFonts w:hint="eastAsia"/>
          <w:szCs w:val="28"/>
          <w:u w:val="single"/>
          <w:lang w:val="en-US" w:eastAsia="zh-CN"/>
        </w:rPr>
        <w:t xml:space="preserve">        </w:t>
      </w:r>
      <w:r>
        <w:rPr>
          <w:szCs w:val="28"/>
          <w:u w:val="single"/>
        </w:rPr>
        <w:t xml:space="preserve">                                 </w:t>
      </w:r>
      <w:r>
        <w:rPr>
          <w:rFonts w:hint="eastAsia"/>
          <w:szCs w:val="28"/>
          <w:u w:val="single"/>
          <w:lang w:val="en-US" w:eastAsia="zh-CN"/>
        </w:rPr>
        <w:t xml:space="preserve"> </w:t>
      </w:r>
      <w:r>
        <w:rPr>
          <w:szCs w:val="28"/>
          <w:u w:val="single"/>
        </w:rPr>
        <w:t xml:space="preserve">  </w:t>
      </w:r>
    </w:p>
    <w:p>
      <w:pPr>
        <w:rPr>
          <w:szCs w:val="28"/>
        </w:rPr>
      </w:pPr>
      <w:r>
        <w:rPr>
          <w:szCs w:val="28"/>
        </w:rPr>
        <w:t>通  讯  地  址：</w:t>
      </w:r>
      <w:r>
        <w:rPr>
          <w:rFonts w:hint="eastAsia"/>
          <w:szCs w:val="28"/>
          <w:u w:val="single"/>
          <w:lang w:val="en-US" w:eastAsia="zh-CN"/>
        </w:rPr>
        <w:t xml:space="preserve">             </w:t>
      </w:r>
      <w:r>
        <w:rPr>
          <w:szCs w:val="28"/>
          <w:u w:val="single"/>
        </w:rPr>
        <w:t xml:space="preserve">                               </w:t>
      </w:r>
    </w:p>
    <w:p>
      <w:pPr>
        <w:rPr>
          <w:szCs w:val="28"/>
          <w:u w:val="single"/>
        </w:rPr>
      </w:pPr>
      <w:r>
        <w:rPr>
          <w:szCs w:val="28"/>
        </w:rPr>
        <w:t>电话：</w:t>
      </w:r>
      <w:r>
        <w:rPr>
          <w:rFonts w:hint="eastAsia"/>
          <w:szCs w:val="28"/>
          <w:u w:val="single"/>
          <w:lang w:val="en-US" w:eastAsia="zh-CN"/>
        </w:rPr>
        <w:t xml:space="preserve">                 </w:t>
      </w:r>
      <w:r>
        <w:rPr>
          <w:szCs w:val="28"/>
        </w:rPr>
        <w:t xml:space="preserve"> 传真：</w:t>
      </w:r>
      <w:r>
        <w:rPr>
          <w:rFonts w:hint="eastAsia"/>
          <w:szCs w:val="28"/>
          <w:u w:val="single"/>
          <w:lang w:val="en-US" w:eastAsia="zh-CN"/>
        </w:rPr>
        <w:t xml:space="preserve">                  </w:t>
      </w:r>
      <w:r>
        <w:rPr>
          <w:szCs w:val="28"/>
          <w:u w:val="single"/>
        </w:rPr>
        <w:t xml:space="preserve">            </w:t>
      </w:r>
    </w:p>
    <w:p>
      <w:pPr>
        <w:rPr>
          <w:szCs w:val="28"/>
        </w:rPr>
      </w:pPr>
      <w:r>
        <w:rPr>
          <w:szCs w:val="28"/>
        </w:rPr>
        <w:t>电  子  信  箱：</w:t>
      </w:r>
      <w:r>
        <w:rPr>
          <w:rFonts w:hint="eastAsia"/>
          <w:szCs w:val="28"/>
          <w:u w:val="single"/>
          <w:lang w:val="en-US" w:eastAsia="zh-CN"/>
        </w:rPr>
        <w:t xml:space="preserve">            </w:t>
      </w:r>
      <w:r>
        <w:rPr>
          <w:szCs w:val="28"/>
          <w:u w:val="single"/>
        </w:rPr>
        <w:t xml:space="preserve">                                    </w:t>
      </w:r>
    </w:p>
    <w:p>
      <w:pPr>
        <w:spacing w:before="312" w:beforeLines="100"/>
        <w:rPr>
          <w:szCs w:val="28"/>
        </w:rPr>
      </w:pPr>
    </w:p>
    <w:p>
      <w:pPr>
        <w:rPr>
          <w:szCs w:val="28"/>
        </w:rPr>
      </w:pPr>
      <w:r>
        <w:rPr>
          <w:szCs w:val="28"/>
        </w:rPr>
        <w:br w:type="page"/>
      </w:r>
    </w:p>
    <w:p>
      <w:pPr>
        <w:spacing w:before="312" w:beforeLines="100"/>
        <w:ind w:left="4" w:firstLine="560" w:firstLineChars="200"/>
        <w:rPr>
          <w:szCs w:val="28"/>
          <w:u w:val="single"/>
        </w:rPr>
      </w:pPr>
      <w:r>
        <w:rPr>
          <w:szCs w:val="28"/>
        </w:rPr>
        <w:t>本合同甲方委托乙方就</w:t>
      </w:r>
      <w:r>
        <w:rPr>
          <w:rFonts w:hint="eastAsia"/>
          <w:snapToGrid w:val="0"/>
          <w:u w:val="single"/>
          <w:lang w:val="en-US" w:eastAsia="zh-CN"/>
        </w:rPr>
        <w:t xml:space="preserve">                          </w:t>
      </w:r>
      <w:r>
        <w:rPr>
          <w:szCs w:val="28"/>
        </w:rPr>
        <w:t>事宜</w:t>
      </w:r>
      <w:r>
        <w:rPr>
          <w:snapToGrid w:val="0"/>
        </w:rPr>
        <w:t>提供</w:t>
      </w:r>
      <w:r>
        <w:rPr>
          <w:szCs w:val="28"/>
        </w:rPr>
        <w:t>专项技术服务，并支付相应的技术服务报酬。双方经过平等协商，在真实、充分地表达各自意愿的基础上，根据《中华人民共和国民法典》的规定，达成如下协议，并由双方共同恪守。</w:t>
      </w:r>
    </w:p>
    <w:p>
      <w:pPr>
        <w:numPr>
          <w:ilvl w:val="0"/>
          <w:numId w:val="0"/>
        </w:numPr>
        <w:ind w:left="720" w:leftChars="0"/>
        <w:rPr>
          <w:szCs w:val="28"/>
        </w:rPr>
      </w:pPr>
      <w:r>
        <w:rPr>
          <w:b/>
          <w:szCs w:val="28"/>
        </w:rPr>
        <w:t>第</w:t>
      </w:r>
      <w:r>
        <w:rPr>
          <w:rFonts w:hint="eastAsia"/>
          <w:b/>
          <w:szCs w:val="28"/>
          <w:lang w:val="en-US" w:eastAsia="zh-CN"/>
        </w:rPr>
        <w:t>一</w:t>
      </w:r>
      <w:r>
        <w:rPr>
          <w:b/>
          <w:szCs w:val="28"/>
        </w:rPr>
        <w:t>条</w:t>
      </w:r>
      <w:r>
        <w:rPr>
          <w:rFonts w:hint="eastAsia"/>
          <w:b/>
          <w:szCs w:val="28"/>
          <w:lang w:val="en-US" w:eastAsia="zh-CN"/>
        </w:rPr>
        <w:t xml:space="preserve"> </w:t>
      </w:r>
      <w:r>
        <w:rPr>
          <w:szCs w:val="28"/>
        </w:rPr>
        <w:t>甲方委托乙方进行技术服务的内容如下：</w:t>
      </w:r>
    </w:p>
    <w:p>
      <w:pPr>
        <w:numPr>
          <w:ilvl w:val="0"/>
          <w:numId w:val="1"/>
        </w:numPr>
        <w:ind w:firstLine="660"/>
        <w:rPr>
          <w:szCs w:val="28"/>
          <w:u w:val="single"/>
        </w:rPr>
      </w:pPr>
      <w:r>
        <w:rPr>
          <w:szCs w:val="28"/>
        </w:rPr>
        <w:t>技术服务的内容：</w:t>
      </w:r>
      <w:r>
        <w:rPr>
          <w:rFonts w:hint="eastAsia"/>
          <w:szCs w:val="28"/>
          <w:u w:val="single"/>
          <w:lang w:val="en-US" w:eastAsia="zh-CN"/>
        </w:rPr>
        <w:t xml:space="preserve">                              </w:t>
      </w:r>
    </w:p>
    <w:p>
      <w:pPr>
        <w:ind w:firstLine="660"/>
        <w:rPr>
          <w:szCs w:val="28"/>
        </w:rPr>
      </w:pPr>
      <w:r>
        <w:rPr>
          <w:szCs w:val="28"/>
        </w:rPr>
        <w:t>具体检测工作量见附件1。</w:t>
      </w:r>
    </w:p>
    <w:p>
      <w:pPr>
        <w:ind w:firstLine="660"/>
        <w:rPr>
          <w:szCs w:val="28"/>
        </w:rPr>
      </w:pPr>
      <w:r>
        <w:rPr>
          <w:szCs w:val="28"/>
        </w:rPr>
        <w:t>2、技术服务的方式：</w:t>
      </w:r>
    </w:p>
    <w:p>
      <w:pPr>
        <w:ind w:firstLine="660"/>
        <w:rPr>
          <w:rFonts w:hint="default"/>
          <w:szCs w:val="28"/>
          <w:lang w:val="en-US"/>
        </w:rPr>
      </w:pPr>
      <w:r>
        <w:rPr>
          <w:szCs w:val="28"/>
        </w:rPr>
        <w:t>检测完成后，提交检测</w:t>
      </w:r>
      <w:r>
        <w:rPr>
          <w:szCs w:val="28"/>
          <w:highlight w:val="none"/>
        </w:rPr>
        <w:t>报告</w:t>
      </w:r>
      <w:r>
        <w:rPr>
          <w:szCs w:val="28"/>
          <w:highlight w:val="none"/>
          <w:u w:val="single"/>
        </w:rPr>
        <w:t>一式伍份</w:t>
      </w:r>
      <w:r>
        <w:rPr>
          <w:szCs w:val="28"/>
          <w:highlight w:val="none"/>
        </w:rPr>
        <w:t>，</w:t>
      </w:r>
      <w:r>
        <w:rPr>
          <w:szCs w:val="28"/>
        </w:rPr>
        <w:t>检测报告盖</w:t>
      </w:r>
      <w:r>
        <w:rPr>
          <w:rFonts w:hint="eastAsia"/>
          <w:szCs w:val="28"/>
          <w:u w:val="single"/>
          <w:lang w:val="en-US" w:eastAsia="zh-CN"/>
        </w:rPr>
        <w:t xml:space="preserve">     。</w:t>
      </w:r>
    </w:p>
    <w:p>
      <w:pPr>
        <w:tabs>
          <w:tab w:val="left" w:pos="0"/>
        </w:tabs>
        <w:ind w:firstLine="562" w:firstLineChars="200"/>
        <w:rPr>
          <w:szCs w:val="28"/>
        </w:rPr>
      </w:pPr>
      <w:r>
        <w:rPr>
          <w:b/>
          <w:szCs w:val="28"/>
        </w:rPr>
        <w:t xml:space="preserve">第二条 </w:t>
      </w:r>
      <w:r>
        <w:rPr>
          <w:szCs w:val="28"/>
        </w:rPr>
        <w:t>乙方应按下列要求完成技术服务工作：</w:t>
      </w:r>
    </w:p>
    <w:p>
      <w:pPr>
        <w:ind w:firstLine="280" w:firstLineChars="100"/>
        <w:rPr>
          <w:szCs w:val="28"/>
          <w:u w:val="single"/>
        </w:rPr>
      </w:pPr>
      <w:r>
        <w:rPr>
          <w:szCs w:val="28"/>
        </w:rPr>
        <w:t>1、技术服务地点：</w:t>
      </w:r>
      <w:r>
        <w:rPr>
          <w:rFonts w:hint="eastAsia"/>
          <w:szCs w:val="28"/>
          <w:u w:val="single"/>
          <w:lang w:val="en-US" w:eastAsia="zh-CN"/>
        </w:rPr>
        <w:t>广州市南沙区南伟码头</w:t>
      </w:r>
      <w:r>
        <w:rPr>
          <w:szCs w:val="28"/>
        </w:rPr>
        <w:t>；</w:t>
      </w:r>
    </w:p>
    <w:p>
      <w:pPr>
        <w:ind w:firstLine="280" w:firstLineChars="100"/>
        <w:rPr>
          <w:szCs w:val="28"/>
        </w:rPr>
      </w:pPr>
      <w:r>
        <w:rPr>
          <w:szCs w:val="28"/>
        </w:rPr>
        <w:t>2、技术服务期限要求：</w:t>
      </w:r>
      <w:r>
        <w:rPr>
          <w:rFonts w:hint="eastAsia"/>
          <w:szCs w:val="28"/>
          <w:lang w:val="en-US" w:eastAsia="zh-CN"/>
        </w:rPr>
        <w:t>自乙方进场施工日开始起算，乙方在</w:t>
      </w:r>
      <w:r>
        <w:rPr>
          <w:rFonts w:hint="default"/>
          <w:szCs w:val="28"/>
          <w:lang w:val="en-US"/>
        </w:rPr>
        <w:t>25</w:t>
      </w:r>
      <w:r>
        <w:rPr>
          <w:rFonts w:hint="eastAsia"/>
          <w:szCs w:val="28"/>
          <w:lang w:val="en-US" w:eastAsia="zh-CN"/>
        </w:rPr>
        <w:t>天内完成检测并出具检测报告</w:t>
      </w:r>
      <w:r>
        <w:rPr>
          <w:szCs w:val="28"/>
        </w:rPr>
        <w:t>；</w:t>
      </w:r>
    </w:p>
    <w:p>
      <w:pPr>
        <w:ind w:firstLine="280" w:firstLineChars="100"/>
        <w:rPr>
          <w:szCs w:val="28"/>
          <w:u w:val="single"/>
        </w:rPr>
      </w:pPr>
      <w:r>
        <w:rPr>
          <w:szCs w:val="28"/>
        </w:rPr>
        <w:t>3、技术服务进度：</w:t>
      </w:r>
      <w:r>
        <w:rPr>
          <w:szCs w:val="28"/>
          <w:u w:val="single"/>
        </w:rPr>
        <w:t xml:space="preserve"> 接甲方通知后3天内进场检测</w:t>
      </w:r>
      <w:r>
        <w:rPr>
          <w:szCs w:val="28"/>
        </w:rPr>
        <w:t>；</w:t>
      </w:r>
    </w:p>
    <w:p>
      <w:pPr>
        <w:ind w:firstLine="280" w:firstLineChars="100"/>
        <w:rPr>
          <w:szCs w:val="28"/>
        </w:rPr>
      </w:pPr>
      <w:r>
        <w:rPr>
          <w:szCs w:val="28"/>
        </w:rPr>
        <w:t>4、技术服务质量要求：</w:t>
      </w:r>
      <w:r>
        <w:rPr>
          <w:szCs w:val="28"/>
          <w:u w:val="single"/>
        </w:rPr>
        <w:t>按有关规范检测，报告具有法律效力</w:t>
      </w:r>
      <w:r>
        <w:rPr>
          <w:szCs w:val="28"/>
        </w:rPr>
        <w:t>；</w:t>
      </w:r>
      <w:bookmarkStart w:id="6" w:name="_GoBack"/>
      <w:bookmarkEnd w:id="6"/>
    </w:p>
    <w:p>
      <w:pPr>
        <w:ind w:firstLine="280" w:firstLineChars="100"/>
        <w:rPr>
          <w:rFonts w:hint="eastAsia" w:eastAsia="宋体"/>
          <w:szCs w:val="28"/>
          <w:lang w:eastAsia="zh-CN"/>
        </w:rPr>
      </w:pPr>
      <w:r>
        <w:rPr>
          <w:szCs w:val="28"/>
        </w:rPr>
        <w:t>5、技术服务质量期限要求：</w:t>
      </w:r>
      <w:r>
        <w:rPr>
          <w:rFonts w:hint="default"/>
          <w:szCs w:val="28"/>
          <w:u w:val="single"/>
          <w:lang w:val="en-US"/>
        </w:rPr>
        <w:t>12</w:t>
      </w:r>
      <w:r>
        <w:rPr>
          <w:szCs w:val="28"/>
          <w:u w:val="single"/>
        </w:rPr>
        <w:t>个月</w:t>
      </w:r>
      <w:r>
        <w:rPr>
          <w:rFonts w:hint="eastAsia"/>
          <w:szCs w:val="28"/>
          <w:lang w:eastAsia="zh-CN"/>
        </w:rPr>
        <w:t>；</w:t>
      </w:r>
    </w:p>
    <w:p>
      <w:pPr>
        <w:ind w:firstLine="280" w:firstLineChars="100"/>
        <w:rPr>
          <w:szCs w:val="28"/>
        </w:rPr>
      </w:pPr>
      <w:r>
        <w:rPr>
          <w:szCs w:val="28"/>
        </w:rPr>
        <w:t>6、本工程不设质保期。</w:t>
      </w:r>
    </w:p>
    <w:p>
      <w:pPr>
        <w:ind w:firstLine="562" w:firstLineChars="200"/>
        <w:rPr>
          <w:szCs w:val="28"/>
        </w:rPr>
      </w:pPr>
      <w:r>
        <w:rPr>
          <w:b/>
          <w:szCs w:val="28"/>
        </w:rPr>
        <w:t xml:space="preserve">第三条 </w:t>
      </w:r>
      <w:r>
        <w:rPr>
          <w:szCs w:val="28"/>
        </w:rPr>
        <w:t>为保证乙方有效进行技术服务工作，甲方应当向乙方提供下列工作条件和协作事项：</w:t>
      </w:r>
    </w:p>
    <w:p>
      <w:pPr>
        <w:rPr>
          <w:szCs w:val="28"/>
        </w:rPr>
      </w:pPr>
      <w:r>
        <w:rPr>
          <w:szCs w:val="28"/>
        </w:rPr>
        <w:t xml:space="preserve">    1、提供技术资料：</w:t>
      </w:r>
    </w:p>
    <w:p>
      <w:pPr>
        <w:spacing w:line="500" w:lineRule="exact"/>
        <w:ind w:right="-445" w:rightChars="-159" w:firstLine="557" w:firstLineChars="199"/>
        <w:rPr>
          <w:szCs w:val="28"/>
        </w:rPr>
      </w:pPr>
      <w:r>
        <w:rPr>
          <w:szCs w:val="28"/>
        </w:rPr>
        <w:t>（1）</w:t>
      </w:r>
      <w:r>
        <w:rPr>
          <w:szCs w:val="28"/>
          <w:u w:val="single"/>
        </w:rPr>
        <w:t>提供码头设计图纸、地质资料和施工过程中检测资料</w:t>
      </w:r>
      <w:r>
        <w:rPr>
          <w:szCs w:val="28"/>
        </w:rPr>
        <w:t>。</w:t>
      </w:r>
    </w:p>
    <w:p>
      <w:pPr>
        <w:ind w:firstLine="560" w:firstLineChars="200"/>
        <w:rPr>
          <w:szCs w:val="28"/>
        </w:rPr>
      </w:pPr>
      <w:r>
        <w:rPr>
          <w:szCs w:val="28"/>
        </w:rPr>
        <w:t>2、提供工作条件：</w:t>
      </w:r>
    </w:p>
    <w:p>
      <w:pPr>
        <w:spacing w:line="500" w:lineRule="atLeast"/>
        <w:ind w:firstLine="560" w:firstLineChars="200"/>
        <w:rPr>
          <w:szCs w:val="28"/>
        </w:rPr>
      </w:pPr>
      <w:r>
        <w:rPr>
          <w:szCs w:val="28"/>
        </w:rPr>
        <w:t>（1）</w:t>
      </w:r>
      <w:r>
        <w:rPr>
          <w:szCs w:val="28"/>
          <w:u w:val="single"/>
        </w:rPr>
        <w:t>做好准备</w:t>
      </w:r>
      <w:bookmarkStart w:id="1" w:name="OLE_LINK21"/>
      <w:r>
        <w:rPr>
          <w:szCs w:val="28"/>
          <w:u w:val="single"/>
        </w:rPr>
        <w:t>工作，具备</w:t>
      </w:r>
      <w:bookmarkEnd w:id="1"/>
      <w:r>
        <w:rPr>
          <w:szCs w:val="28"/>
          <w:u w:val="single"/>
        </w:rPr>
        <w:t>检测条件</w:t>
      </w:r>
      <w:r>
        <w:rPr>
          <w:szCs w:val="28"/>
        </w:rPr>
        <w:t>；</w:t>
      </w:r>
    </w:p>
    <w:p>
      <w:pPr>
        <w:spacing w:line="500" w:lineRule="atLeast"/>
        <w:ind w:firstLine="560" w:firstLineChars="200"/>
        <w:rPr>
          <w:rFonts w:hint="eastAsia" w:eastAsia="宋体"/>
          <w:szCs w:val="28"/>
          <w:lang w:eastAsia="zh-CN"/>
        </w:rPr>
      </w:pPr>
      <w:r>
        <w:rPr>
          <w:szCs w:val="28"/>
        </w:rPr>
        <w:t>（2）</w:t>
      </w:r>
      <w:r>
        <w:rPr>
          <w:szCs w:val="28"/>
          <w:u w:val="single"/>
        </w:rPr>
        <w:t>现场检测时，应有相应人员配合检测工作</w:t>
      </w:r>
      <w:r>
        <w:rPr>
          <w:rFonts w:hint="eastAsia"/>
          <w:szCs w:val="28"/>
          <w:lang w:eastAsia="zh-CN"/>
        </w:rPr>
        <w:t>。</w:t>
      </w:r>
    </w:p>
    <w:p>
      <w:pPr>
        <w:ind w:left="735"/>
        <w:rPr>
          <w:szCs w:val="28"/>
        </w:rPr>
      </w:pPr>
      <w:r>
        <w:rPr>
          <w:szCs w:val="28"/>
        </w:rPr>
        <w:t>3、甲方提供上述工作条件和协作事项的时间及方式：</w:t>
      </w:r>
      <w:r>
        <w:rPr>
          <w:szCs w:val="28"/>
          <w:u w:val="single"/>
        </w:rPr>
        <w:t>检测时</w:t>
      </w:r>
      <w:r>
        <w:rPr>
          <w:szCs w:val="28"/>
        </w:rPr>
        <w:t>。</w:t>
      </w:r>
      <w:bookmarkStart w:id="2" w:name="OLE_LINK5"/>
      <w:bookmarkStart w:id="3" w:name="OLE_LINK4"/>
    </w:p>
    <w:p>
      <w:pPr>
        <w:ind w:firstLine="562" w:firstLineChars="200"/>
        <w:rPr>
          <w:szCs w:val="28"/>
        </w:rPr>
      </w:pPr>
      <w:r>
        <w:rPr>
          <w:b/>
          <w:szCs w:val="28"/>
        </w:rPr>
        <w:t xml:space="preserve">第四条 </w:t>
      </w:r>
      <w:r>
        <w:rPr>
          <w:szCs w:val="28"/>
        </w:rPr>
        <w:t>甲方向乙方支付技术服务报酬及支付方式为：</w:t>
      </w:r>
    </w:p>
    <w:p>
      <w:pPr>
        <w:ind w:firstLine="560" w:firstLineChars="200"/>
        <w:rPr>
          <w:rFonts w:hint="eastAsia" w:eastAsia="宋体"/>
          <w:b/>
          <w:szCs w:val="28"/>
          <w:lang w:eastAsia="zh-CN"/>
        </w:rPr>
      </w:pPr>
      <w:r>
        <w:rPr>
          <w:szCs w:val="28"/>
        </w:rPr>
        <w:t>技术服务费不含税价格：¥</w:t>
      </w:r>
      <w:r>
        <w:rPr>
          <w:rFonts w:hint="eastAsia"/>
          <w:szCs w:val="28"/>
          <w:u w:val="single"/>
          <w:lang w:val="en-US" w:eastAsia="zh-CN"/>
        </w:rPr>
        <w:t xml:space="preserve">        </w:t>
      </w:r>
      <w:r>
        <w:rPr>
          <w:szCs w:val="28"/>
        </w:rPr>
        <w:t>元（人民币大写</w:t>
      </w:r>
      <w:bookmarkStart w:id="4" w:name="OLE_LINK3"/>
      <w:bookmarkStart w:id="5" w:name="OLE_LINK6"/>
      <w:r>
        <w:rPr>
          <w:szCs w:val="28"/>
        </w:rPr>
        <w:t>：</w:t>
      </w:r>
      <w:bookmarkEnd w:id="4"/>
      <w:bookmarkEnd w:id="5"/>
      <w:r>
        <w:rPr>
          <w:rFonts w:hint="eastAsia"/>
          <w:szCs w:val="28"/>
          <w:lang w:val="en-US" w:eastAsia="zh-CN"/>
        </w:rPr>
        <w:t xml:space="preserve"> </w:t>
      </w:r>
      <w:r>
        <w:rPr>
          <w:szCs w:val="28"/>
        </w:rPr>
        <w:t>），税金：¥</w:t>
      </w:r>
      <w:r>
        <w:rPr>
          <w:rFonts w:hint="eastAsia"/>
          <w:szCs w:val="28"/>
          <w:u w:val="single"/>
          <w:lang w:val="en-US" w:eastAsia="zh-CN"/>
        </w:rPr>
        <w:t xml:space="preserve">       </w:t>
      </w:r>
      <w:r>
        <w:rPr>
          <w:szCs w:val="28"/>
        </w:rPr>
        <w:t>元（人民币大写：</w:t>
      </w:r>
      <w:r>
        <w:rPr>
          <w:rFonts w:hint="eastAsia"/>
          <w:szCs w:val="28"/>
          <w:lang w:val="en-US" w:eastAsia="zh-CN"/>
        </w:rPr>
        <w:t xml:space="preserve"> </w:t>
      </w:r>
      <w:r>
        <w:rPr>
          <w:szCs w:val="28"/>
        </w:rPr>
        <w:t>）</w:t>
      </w:r>
      <w:r>
        <w:rPr>
          <w:rFonts w:hint="eastAsia"/>
          <w:szCs w:val="28"/>
        </w:rPr>
        <w:t>，</w:t>
      </w:r>
      <w:r>
        <w:rPr>
          <w:szCs w:val="28"/>
        </w:rPr>
        <w:t>增值税税率6%</w:t>
      </w:r>
      <w:r>
        <w:rPr>
          <w:rFonts w:hint="eastAsia"/>
          <w:szCs w:val="28"/>
          <w:lang w:eastAsia="zh-CN"/>
        </w:rPr>
        <w:t>，</w:t>
      </w:r>
      <w:r>
        <w:rPr>
          <w:szCs w:val="28"/>
        </w:rPr>
        <w:t>含税价格：¥</w:t>
      </w:r>
      <w:r>
        <w:rPr>
          <w:rFonts w:hint="eastAsia"/>
          <w:szCs w:val="28"/>
          <w:u w:val="single"/>
          <w:lang w:val="en-US" w:eastAsia="zh-CN"/>
        </w:rPr>
        <w:t xml:space="preserve">        </w:t>
      </w:r>
      <w:r>
        <w:rPr>
          <w:szCs w:val="28"/>
        </w:rPr>
        <w:t>元（人民币大写：</w:t>
      </w:r>
      <w:r>
        <w:rPr>
          <w:rFonts w:hint="eastAsia"/>
          <w:szCs w:val="28"/>
          <w:lang w:val="en-US" w:eastAsia="zh-CN"/>
        </w:rPr>
        <w:t xml:space="preserve"> </w:t>
      </w:r>
      <w:r>
        <w:rPr>
          <w:szCs w:val="28"/>
        </w:rPr>
        <w:t>）</w:t>
      </w:r>
      <w:r>
        <w:rPr>
          <w:rFonts w:hint="eastAsia"/>
          <w:szCs w:val="28"/>
          <w:lang w:eastAsia="zh-CN"/>
        </w:rPr>
        <w:t>。</w:t>
      </w:r>
    </w:p>
    <w:p>
      <w:pPr>
        <w:ind w:firstLine="560" w:firstLineChars="200"/>
        <w:rPr>
          <w:rFonts w:ascii="Times New Roman" w:hAnsi="Times New Roman" w:cs="Times New Roman"/>
          <w:szCs w:val="28"/>
        </w:rPr>
      </w:pPr>
      <w:r>
        <w:rPr>
          <w:rFonts w:ascii="Times New Roman" w:hAnsi="Times New Roman" w:cs="Times New Roman"/>
          <w:szCs w:val="28"/>
        </w:rPr>
        <w:t>具体支付方式和时间如下：</w:t>
      </w:r>
    </w:p>
    <w:p>
      <w:pPr>
        <w:autoSpaceDE w:val="0"/>
        <w:autoSpaceDN w:val="0"/>
        <w:adjustRightInd w:val="0"/>
        <w:ind w:firstLine="560"/>
        <w:rPr>
          <w:kern w:val="0"/>
          <w:szCs w:val="28"/>
        </w:rPr>
      </w:pPr>
      <w:r>
        <w:rPr>
          <w:kern w:val="0"/>
          <w:szCs w:val="28"/>
          <w:lang w:val="zh-CN"/>
        </w:rPr>
        <w:t>（1）第一笔：合同签订3天后，乙方出具</w:t>
      </w:r>
      <w:r>
        <w:rPr>
          <w:rFonts w:hint="eastAsia"/>
          <w:kern w:val="0"/>
          <w:szCs w:val="28"/>
          <w:lang w:val="en-US" w:eastAsia="zh-CN"/>
        </w:rPr>
        <w:t>足额合法有效的</w:t>
      </w:r>
      <w:r>
        <w:rPr>
          <w:kern w:val="0"/>
          <w:szCs w:val="28"/>
          <w:lang w:val="zh-CN"/>
        </w:rPr>
        <w:t>增值税专用发票，甲方收到发票后十个工作日</w:t>
      </w:r>
      <w:r>
        <w:rPr>
          <w:rFonts w:hint="eastAsia"/>
          <w:kern w:val="0"/>
          <w:szCs w:val="28"/>
          <w:lang w:val="en-US" w:eastAsia="zh-CN"/>
        </w:rPr>
        <w:t>内</w:t>
      </w:r>
      <w:r>
        <w:rPr>
          <w:kern w:val="0"/>
          <w:szCs w:val="28"/>
          <w:lang w:val="zh-CN"/>
        </w:rPr>
        <w:t>向乙方支付合同总额的</w:t>
      </w:r>
      <w:r>
        <w:rPr>
          <w:rFonts w:hint="eastAsia"/>
          <w:kern w:val="0"/>
          <w:szCs w:val="28"/>
          <w:lang w:val="en-US" w:eastAsia="zh-CN"/>
        </w:rPr>
        <w:t>30</w:t>
      </w:r>
      <w:r>
        <w:rPr>
          <w:kern w:val="0"/>
          <w:szCs w:val="28"/>
          <w:lang w:val="zh-CN"/>
        </w:rPr>
        <w:t>％，即人民币</w:t>
      </w:r>
      <w:r>
        <w:rPr>
          <w:rFonts w:hint="eastAsia"/>
          <w:kern w:val="0"/>
          <w:szCs w:val="28"/>
          <w:lang w:val="en-US" w:eastAsia="zh-CN"/>
        </w:rPr>
        <w:t xml:space="preserve">     </w:t>
      </w:r>
      <w:r>
        <w:rPr>
          <w:kern w:val="0"/>
          <w:szCs w:val="28"/>
          <w:lang w:val="zh-CN"/>
        </w:rPr>
        <w:t>整（</w:t>
      </w:r>
      <w:r>
        <w:rPr>
          <w:kern w:val="0"/>
          <w:szCs w:val="28"/>
        </w:rPr>
        <w:t>¥</w:t>
      </w:r>
      <w:r>
        <w:rPr>
          <w:rFonts w:hint="eastAsia"/>
          <w:kern w:val="0"/>
          <w:szCs w:val="28"/>
          <w:lang w:val="en-US" w:eastAsia="zh-CN"/>
        </w:rPr>
        <w:t xml:space="preserve">      </w:t>
      </w:r>
      <w:r>
        <w:rPr>
          <w:kern w:val="0"/>
          <w:szCs w:val="28"/>
        </w:rPr>
        <w:t>）；</w:t>
      </w:r>
    </w:p>
    <w:p>
      <w:pPr>
        <w:autoSpaceDE w:val="0"/>
        <w:autoSpaceDN w:val="0"/>
        <w:adjustRightInd w:val="0"/>
        <w:ind w:firstLine="560"/>
        <w:rPr>
          <w:kern w:val="0"/>
          <w:szCs w:val="28"/>
        </w:rPr>
      </w:pPr>
      <w:r>
        <w:rPr>
          <w:kern w:val="0"/>
          <w:szCs w:val="28"/>
          <w:lang w:val="zh-CN"/>
        </w:rPr>
        <w:t>（2）第二笔：乙方进行现场检测并完成报告编制后，向甲方提交检测报告</w:t>
      </w:r>
      <w:r>
        <w:rPr>
          <w:rFonts w:hint="eastAsia"/>
          <w:kern w:val="0"/>
          <w:szCs w:val="28"/>
          <w:lang w:val="en-US" w:eastAsia="zh-CN"/>
        </w:rPr>
        <w:t>且报告经甲方确认后</w:t>
      </w:r>
      <w:r>
        <w:rPr>
          <w:rFonts w:hint="eastAsia"/>
          <w:kern w:val="0"/>
          <w:szCs w:val="28"/>
          <w:lang w:val="zh-CN"/>
        </w:rPr>
        <w:t>，</w:t>
      </w:r>
      <w:r>
        <w:rPr>
          <w:kern w:val="0"/>
          <w:szCs w:val="28"/>
          <w:lang w:val="zh-CN"/>
        </w:rPr>
        <w:t>出具</w:t>
      </w:r>
      <w:r>
        <w:rPr>
          <w:rFonts w:hint="eastAsia"/>
          <w:kern w:val="0"/>
          <w:szCs w:val="28"/>
          <w:lang w:val="en-US" w:eastAsia="zh-CN"/>
        </w:rPr>
        <w:t>足额合法有效的</w:t>
      </w:r>
      <w:r>
        <w:rPr>
          <w:kern w:val="0"/>
          <w:szCs w:val="28"/>
          <w:lang w:val="zh-CN"/>
        </w:rPr>
        <w:t>增值税专用发票，甲方收到发票后十个工作日</w:t>
      </w:r>
      <w:r>
        <w:rPr>
          <w:rFonts w:hint="eastAsia"/>
          <w:kern w:val="0"/>
          <w:szCs w:val="28"/>
          <w:lang w:val="en-US" w:eastAsia="zh-CN"/>
        </w:rPr>
        <w:t>内</w:t>
      </w:r>
      <w:r>
        <w:rPr>
          <w:kern w:val="0"/>
          <w:szCs w:val="28"/>
          <w:lang w:val="zh-CN"/>
        </w:rPr>
        <w:t>向乙方支付合同总额的</w:t>
      </w:r>
      <w:r>
        <w:rPr>
          <w:rFonts w:hint="eastAsia"/>
          <w:kern w:val="0"/>
          <w:szCs w:val="28"/>
          <w:lang w:val="en-US" w:eastAsia="zh-CN"/>
        </w:rPr>
        <w:t>7</w:t>
      </w:r>
      <w:r>
        <w:rPr>
          <w:rFonts w:hint="eastAsia"/>
          <w:kern w:val="0"/>
          <w:szCs w:val="28"/>
        </w:rPr>
        <w:t>0</w:t>
      </w:r>
      <w:r>
        <w:rPr>
          <w:kern w:val="0"/>
          <w:szCs w:val="28"/>
          <w:lang w:val="zh-CN"/>
        </w:rPr>
        <w:t>％，即人民币</w:t>
      </w:r>
      <w:r>
        <w:rPr>
          <w:rFonts w:hint="eastAsia"/>
          <w:kern w:val="0"/>
          <w:szCs w:val="28"/>
          <w:lang w:val="en-US" w:eastAsia="zh-CN"/>
        </w:rPr>
        <w:t xml:space="preserve">     </w:t>
      </w:r>
      <w:r>
        <w:rPr>
          <w:kern w:val="0"/>
          <w:szCs w:val="28"/>
          <w:lang w:val="zh-CN"/>
        </w:rPr>
        <w:t>整（¥</w:t>
      </w:r>
      <w:r>
        <w:rPr>
          <w:rFonts w:hint="eastAsia"/>
          <w:kern w:val="0"/>
          <w:szCs w:val="28"/>
          <w:lang w:val="en-US" w:eastAsia="zh-CN"/>
        </w:rPr>
        <w:t xml:space="preserve">   </w:t>
      </w:r>
      <w:r>
        <w:rPr>
          <w:kern w:val="0"/>
          <w:szCs w:val="28"/>
          <w:lang w:val="zh-CN"/>
        </w:rPr>
        <w:t>）</w:t>
      </w:r>
      <w:r>
        <w:rPr>
          <w:kern w:val="0"/>
          <w:szCs w:val="28"/>
        </w:rPr>
        <w:t>；</w:t>
      </w:r>
      <w:bookmarkEnd w:id="2"/>
      <w:bookmarkEnd w:id="3"/>
    </w:p>
    <w:p>
      <w:pPr>
        <w:spacing w:line="168" w:lineRule="auto"/>
        <w:ind w:firstLine="720"/>
        <w:textAlignment w:val="baseline"/>
        <w:rPr>
          <w:szCs w:val="28"/>
        </w:rPr>
      </w:pPr>
      <w:r>
        <w:rPr>
          <w:szCs w:val="28"/>
        </w:rPr>
        <w:t>乙方开户银行名称、地址和</w:t>
      </w:r>
      <w:r>
        <w:rPr>
          <w:rFonts w:hint="eastAsia"/>
          <w:szCs w:val="28"/>
          <w:lang w:val="en-US" w:eastAsia="zh-CN"/>
        </w:rPr>
        <w:t>账</w:t>
      </w:r>
      <w:r>
        <w:rPr>
          <w:szCs w:val="28"/>
        </w:rPr>
        <w:t>号为：</w:t>
      </w:r>
    </w:p>
    <w:p>
      <w:pPr>
        <w:spacing w:line="168" w:lineRule="auto"/>
        <w:ind w:firstLine="720"/>
        <w:textAlignment w:val="baseline"/>
        <w:rPr>
          <w:szCs w:val="28"/>
          <w:u w:val="single"/>
        </w:rPr>
      </w:pPr>
      <w:r>
        <w:rPr>
          <w:szCs w:val="28"/>
        </w:rPr>
        <w:t>开户银行：</w:t>
      </w:r>
      <w:r>
        <w:rPr>
          <w:rFonts w:hint="eastAsia"/>
          <w:szCs w:val="28"/>
          <w:u w:val="single"/>
          <w:lang w:val="en-US" w:eastAsia="zh-CN"/>
        </w:rPr>
        <w:t xml:space="preserve">                     </w:t>
      </w:r>
      <w:r>
        <w:rPr>
          <w:szCs w:val="28"/>
        </w:rPr>
        <w:t>；</w:t>
      </w:r>
    </w:p>
    <w:p>
      <w:pPr>
        <w:spacing w:line="168" w:lineRule="auto"/>
        <w:ind w:firstLine="720"/>
        <w:textAlignment w:val="baseline"/>
        <w:rPr>
          <w:szCs w:val="28"/>
        </w:rPr>
      </w:pPr>
      <w:r>
        <w:rPr>
          <w:szCs w:val="28"/>
        </w:rPr>
        <w:t>地址：</w:t>
      </w:r>
      <w:r>
        <w:rPr>
          <w:rFonts w:hint="eastAsia"/>
          <w:szCs w:val="28"/>
          <w:u w:val="single"/>
          <w:lang w:val="en-US" w:eastAsia="zh-CN"/>
        </w:rPr>
        <w:t xml:space="preserve">                         </w:t>
      </w:r>
      <w:r>
        <w:rPr>
          <w:szCs w:val="28"/>
        </w:rPr>
        <w:t>；</w:t>
      </w:r>
    </w:p>
    <w:p>
      <w:pPr>
        <w:spacing w:line="168" w:lineRule="auto"/>
        <w:ind w:firstLine="720"/>
        <w:textAlignment w:val="baseline"/>
        <w:rPr>
          <w:szCs w:val="28"/>
        </w:rPr>
      </w:pPr>
      <w:r>
        <w:rPr>
          <w:rFonts w:hint="eastAsia"/>
          <w:szCs w:val="28"/>
          <w:lang w:val="en-US" w:eastAsia="zh-CN"/>
        </w:rPr>
        <w:t>账</w:t>
      </w:r>
      <w:r>
        <w:rPr>
          <w:szCs w:val="28"/>
        </w:rPr>
        <w:t>号：</w:t>
      </w:r>
      <w:r>
        <w:rPr>
          <w:rFonts w:hint="eastAsia"/>
          <w:szCs w:val="28"/>
          <w:u w:val="single"/>
          <w:lang w:val="en-US" w:eastAsia="zh-CN"/>
        </w:rPr>
        <w:t xml:space="preserve">                    </w:t>
      </w:r>
      <w:r>
        <w:rPr>
          <w:szCs w:val="28"/>
        </w:rPr>
        <w:t>。</w:t>
      </w:r>
    </w:p>
    <w:p>
      <w:pPr>
        <w:pStyle w:val="5"/>
        <w:rPr>
          <w:rFonts w:hint="eastAsia"/>
        </w:rPr>
      </w:pPr>
      <w:r>
        <w:rPr>
          <w:rFonts w:hint="eastAsia"/>
        </w:rPr>
        <w:t>（1）乙方保证上述银行账户信息准确无误，若乙方变更账户信息须在向甲方提交发票时一并书面告知，若因乙方提供的账户信息有误或变更账户未履行前述告知义务的，导致甲方错误或延迟付款的，甲方不承担任何责任，且视为甲方履行本合同项下的付款义务。</w:t>
      </w:r>
    </w:p>
    <w:p>
      <w:pPr>
        <w:pStyle w:val="5"/>
      </w:pPr>
      <w:r>
        <w:rPr>
          <w:rFonts w:hint="eastAsia"/>
        </w:rPr>
        <w:t>（2）在甲方向乙方支付本合同款项前，乙方应向甲方提供</w:t>
      </w:r>
      <w:r>
        <w:rPr>
          <w:rFonts w:hint="eastAsia"/>
          <w:lang w:val="en-US" w:eastAsia="zh-CN"/>
        </w:rPr>
        <w:t>足</w:t>
      </w:r>
      <w:r>
        <w:rPr>
          <w:rFonts w:hint="eastAsia"/>
        </w:rPr>
        <w:t>额合法有效的增值税</w:t>
      </w:r>
      <w:r>
        <w:rPr>
          <w:rFonts w:hint="eastAsia"/>
          <w:lang w:val="en-US" w:eastAsia="zh-CN"/>
        </w:rPr>
        <w:t>专用</w:t>
      </w:r>
      <w:r>
        <w:rPr>
          <w:rFonts w:hint="eastAsia"/>
        </w:rPr>
        <w:t>发票，若乙方未按时提供发票的，甲方将有权顺延支付时间，并且甲方不承担逾期付款的责任及其他违约责任。</w:t>
      </w:r>
    </w:p>
    <w:p>
      <w:pPr>
        <w:ind w:firstLine="281" w:firstLineChars="100"/>
        <w:rPr>
          <w:szCs w:val="28"/>
        </w:rPr>
      </w:pPr>
      <w:r>
        <w:rPr>
          <w:b/>
          <w:szCs w:val="28"/>
        </w:rPr>
        <w:t>第五条</w:t>
      </w:r>
      <w:r>
        <w:rPr>
          <w:szCs w:val="28"/>
        </w:rPr>
        <w:t xml:space="preserve"> 双方确定因履行本合同应遵守的保密义务如下：</w:t>
      </w:r>
    </w:p>
    <w:p>
      <w:pPr>
        <w:ind w:firstLine="630"/>
        <w:rPr>
          <w:szCs w:val="28"/>
        </w:rPr>
      </w:pPr>
      <w:r>
        <w:rPr>
          <w:szCs w:val="28"/>
        </w:rPr>
        <w:t>甲方：</w:t>
      </w:r>
    </w:p>
    <w:p>
      <w:pPr>
        <w:numPr>
          <w:ilvl w:val="0"/>
          <w:numId w:val="2"/>
        </w:numPr>
        <w:tabs>
          <w:tab w:val="left" w:pos="642"/>
        </w:tabs>
        <w:ind w:left="0" w:firstLine="720"/>
        <w:rPr>
          <w:szCs w:val="28"/>
        </w:rPr>
      </w:pPr>
      <w:r>
        <w:rPr>
          <w:szCs w:val="28"/>
        </w:rPr>
        <w:t>保密内容（包括技术出处和经营信息）：</w:t>
      </w:r>
      <w:r>
        <w:rPr>
          <w:szCs w:val="28"/>
          <w:u w:val="single"/>
        </w:rPr>
        <w:t>对对方提供的技术情报、资料等承担保密义务，不论本合同是否变更、解除、终止，本条款长期有效</w:t>
      </w:r>
      <w:r>
        <w:rPr>
          <w:szCs w:val="28"/>
        </w:rPr>
        <w:t>；</w:t>
      </w:r>
    </w:p>
    <w:p>
      <w:pPr>
        <w:numPr>
          <w:ilvl w:val="0"/>
          <w:numId w:val="2"/>
        </w:numPr>
        <w:tabs>
          <w:tab w:val="left" w:pos="0"/>
        </w:tabs>
        <w:ind w:left="0" w:firstLine="720"/>
        <w:rPr>
          <w:szCs w:val="28"/>
          <w:u w:val="single"/>
        </w:rPr>
      </w:pPr>
      <w:r>
        <w:rPr>
          <w:szCs w:val="28"/>
        </w:rPr>
        <w:t>涉密人员范围：</w:t>
      </w:r>
      <w:r>
        <w:rPr>
          <w:szCs w:val="28"/>
          <w:u w:val="single"/>
        </w:rPr>
        <w:t>所有有关人员</w:t>
      </w:r>
      <w:r>
        <w:rPr>
          <w:szCs w:val="28"/>
        </w:rPr>
        <w:t>；</w:t>
      </w:r>
    </w:p>
    <w:p>
      <w:pPr>
        <w:numPr>
          <w:ilvl w:val="0"/>
          <w:numId w:val="2"/>
        </w:numPr>
        <w:tabs>
          <w:tab w:val="left" w:pos="0"/>
        </w:tabs>
        <w:ind w:left="0" w:firstLine="720"/>
        <w:rPr>
          <w:szCs w:val="28"/>
          <w:u w:val="single"/>
        </w:rPr>
      </w:pPr>
      <w:r>
        <w:rPr>
          <w:szCs w:val="28"/>
        </w:rPr>
        <w:t>保密期限：</w:t>
      </w:r>
      <w:r>
        <w:rPr>
          <w:szCs w:val="28"/>
          <w:u w:val="single"/>
        </w:rPr>
        <w:t>长期</w:t>
      </w:r>
      <w:r>
        <w:rPr>
          <w:szCs w:val="28"/>
        </w:rPr>
        <w:t>；</w:t>
      </w:r>
    </w:p>
    <w:p>
      <w:pPr>
        <w:numPr>
          <w:ilvl w:val="0"/>
          <w:numId w:val="2"/>
        </w:numPr>
        <w:rPr>
          <w:szCs w:val="28"/>
          <w:u w:val="single"/>
        </w:rPr>
      </w:pPr>
      <w:r>
        <w:rPr>
          <w:szCs w:val="28"/>
        </w:rPr>
        <w:t>泄密责任</w:t>
      </w:r>
      <w:r>
        <w:rPr>
          <w:szCs w:val="28"/>
          <w:u w:val="single"/>
        </w:rPr>
        <w:t>按有关法律规定</w:t>
      </w:r>
      <w:r>
        <w:rPr>
          <w:rFonts w:hint="eastAsia"/>
          <w:szCs w:val="28"/>
          <w:lang w:eastAsia="zh-CN"/>
        </w:rPr>
        <w:t>。</w:t>
      </w:r>
    </w:p>
    <w:p>
      <w:pPr>
        <w:ind w:firstLine="630"/>
        <w:rPr>
          <w:szCs w:val="28"/>
        </w:rPr>
      </w:pPr>
      <w:r>
        <w:rPr>
          <w:szCs w:val="28"/>
        </w:rPr>
        <w:t>乙方：</w:t>
      </w:r>
    </w:p>
    <w:p>
      <w:pPr>
        <w:numPr>
          <w:ilvl w:val="0"/>
          <w:numId w:val="0"/>
        </w:numPr>
        <w:tabs>
          <w:tab w:val="left" w:pos="0"/>
          <w:tab w:val="left" w:pos="642"/>
          <w:tab w:val="left" w:pos="963"/>
          <w:tab w:val="left" w:pos="1284"/>
        </w:tabs>
        <w:ind w:firstLine="560" w:firstLineChars="200"/>
        <w:rPr>
          <w:szCs w:val="28"/>
        </w:rPr>
      </w:pPr>
      <w:r>
        <w:rPr>
          <w:rFonts w:hint="eastAsia"/>
          <w:szCs w:val="28"/>
          <w:lang w:val="en-US" w:eastAsia="zh-CN"/>
        </w:rPr>
        <w:t>1、</w:t>
      </w:r>
      <w:r>
        <w:rPr>
          <w:szCs w:val="28"/>
        </w:rPr>
        <w:t>保密内容（包括技术出处和经营信息）：</w:t>
      </w:r>
      <w:r>
        <w:rPr>
          <w:szCs w:val="28"/>
          <w:u w:val="single"/>
        </w:rPr>
        <w:t>对对方提供的技</w:t>
      </w:r>
    </w:p>
    <w:p>
      <w:pPr>
        <w:tabs>
          <w:tab w:val="left" w:pos="0"/>
          <w:tab w:val="left" w:pos="642"/>
          <w:tab w:val="left" w:pos="963"/>
          <w:tab w:val="left" w:pos="1284"/>
        </w:tabs>
        <w:rPr>
          <w:szCs w:val="28"/>
        </w:rPr>
      </w:pPr>
      <w:r>
        <w:rPr>
          <w:szCs w:val="28"/>
          <w:u w:val="single"/>
        </w:rPr>
        <w:t>术情报、资料等承担保密义务，不论本合同是否变更、解除、终止，本条款长期有效</w:t>
      </w:r>
      <w:r>
        <w:rPr>
          <w:szCs w:val="28"/>
        </w:rPr>
        <w:t>；</w:t>
      </w:r>
    </w:p>
    <w:p>
      <w:pPr>
        <w:numPr>
          <w:ilvl w:val="0"/>
          <w:numId w:val="0"/>
        </w:numPr>
        <w:tabs>
          <w:tab w:val="left" w:pos="0"/>
          <w:tab w:val="left" w:pos="2568"/>
        </w:tabs>
        <w:ind w:left="720" w:leftChars="0"/>
        <w:rPr>
          <w:rFonts w:hint="eastAsia" w:eastAsia="宋体"/>
          <w:szCs w:val="28"/>
          <w:u w:val="single"/>
          <w:lang w:eastAsia="zh-CN"/>
        </w:rPr>
      </w:pPr>
      <w:r>
        <w:rPr>
          <w:rFonts w:hint="eastAsia"/>
          <w:szCs w:val="28"/>
          <w:lang w:val="en-US" w:eastAsia="zh-CN"/>
        </w:rPr>
        <w:t>2、</w:t>
      </w:r>
      <w:r>
        <w:rPr>
          <w:szCs w:val="28"/>
        </w:rPr>
        <w:t>涉密人员范围：</w:t>
      </w:r>
      <w:r>
        <w:rPr>
          <w:szCs w:val="28"/>
          <w:u w:val="single"/>
        </w:rPr>
        <w:t>所有相关人员</w:t>
      </w:r>
      <w:r>
        <w:rPr>
          <w:rFonts w:hint="eastAsia"/>
          <w:szCs w:val="28"/>
          <w:u w:val="none"/>
          <w:lang w:eastAsia="zh-CN"/>
        </w:rPr>
        <w:t>；</w:t>
      </w:r>
    </w:p>
    <w:p>
      <w:pPr>
        <w:numPr>
          <w:ilvl w:val="0"/>
          <w:numId w:val="0"/>
        </w:numPr>
        <w:ind w:left="720" w:leftChars="0"/>
        <w:rPr>
          <w:szCs w:val="28"/>
        </w:rPr>
      </w:pPr>
      <w:r>
        <w:rPr>
          <w:rFonts w:hint="eastAsia"/>
          <w:szCs w:val="28"/>
          <w:lang w:val="en-US" w:eastAsia="zh-CN"/>
        </w:rPr>
        <w:t>3、</w:t>
      </w:r>
      <w:r>
        <w:rPr>
          <w:szCs w:val="28"/>
        </w:rPr>
        <w:t>保密期限：</w:t>
      </w:r>
      <w:r>
        <w:rPr>
          <w:szCs w:val="28"/>
          <w:u w:val="single"/>
        </w:rPr>
        <w:t>长期</w:t>
      </w:r>
      <w:r>
        <w:rPr>
          <w:szCs w:val="28"/>
        </w:rPr>
        <w:t xml:space="preserve">；    </w:t>
      </w:r>
    </w:p>
    <w:p>
      <w:pPr>
        <w:numPr>
          <w:ilvl w:val="0"/>
          <w:numId w:val="0"/>
        </w:numPr>
        <w:ind w:left="720" w:leftChars="0"/>
        <w:rPr>
          <w:rFonts w:hint="eastAsia" w:eastAsia="宋体"/>
          <w:szCs w:val="28"/>
          <w:u w:val="single"/>
          <w:lang w:eastAsia="zh-CN"/>
        </w:rPr>
      </w:pPr>
      <w:r>
        <w:rPr>
          <w:rFonts w:hint="eastAsia"/>
          <w:szCs w:val="28"/>
          <w:lang w:val="en-US" w:eastAsia="zh-CN"/>
        </w:rPr>
        <w:t>4、</w:t>
      </w:r>
      <w:r>
        <w:rPr>
          <w:szCs w:val="28"/>
        </w:rPr>
        <w:t>泄密责任：</w:t>
      </w:r>
      <w:r>
        <w:rPr>
          <w:szCs w:val="28"/>
          <w:u w:val="single"/>
        </w:rPr>
        <w:t>按有关法律规定</w:t>
      </w:r>
      <w:r>
        <w:rPr>
          <w:rFonts w:hint="eastAsia"/>
          <w:szCs w:val="28"/>
          <w:lang w:eastAsia="zh-CN"/>
        </w:rPr>
        <w:t>。</w:t>
      </w:r>
    </w:p>
    <w:p>
      <w:pPr>
        <w:ind w:firstLine="562" w:firstLineChars="200"/>
        <w:rPr>
          <w:szCs w:val="28"/>
        </w:rPr>
      </w:pPr>
      <w:r>
        <w:rPr>
          <w:b/>
          <w:szCs w:val="28"/>
        </w:rPr>
        <w:t xml:space="preserve">第六条 </w:t>
      </w:r>
      <w:r>
        <w:rPr>
          <w:szCs w:val="28"/>
        </w:rPr>
        <w:t>本合同的变更必须由双方协商一致，并以书面形式确定。</w:t>
      </w:r>
    </w:p>
    <w:p>
      <w:pPr>
        <w:ind w:firstLine="562" w:firstLineChars="200"/>
        <w:rPr>
          <w:szCs w:val="28"/>
        </w:rPr>
      </w:pPr>
      <w:r>
        <w:rPr>
          <w:b/>
          <w:szCs w:val="28"/>
        </w:rPr>
        <w:t xml:space="preserve">第七条 </w:t>
      </w:r>
      <w:r>
        <w:rPr>
          <w:szCs w:val="28"/>
        </w:rPr>
        <w:t>双方确定以下列标准和方式对乙方的技术服务工作成果进行验收：</w:t>
      </w:r>
    </w:p>
    <w:p>
      <w:pPr>
        <w:tabs>
          <w:tab w:val="left" w:pos="0"/>
        </w:tabs>
        <w:ind w:firstLine="560" w:firstLineChars="200"/>
        <w:rPr>
          <w:szCs w:val="28"/>
          <w:u w:val="single"/>
        </w:rPr>
      </w:pPr>
      <w:r>
        <w:rPr>
          <w:szCs w:val="28"/>
        </w:rPr>
        <w:t>1、乙方完成技术服务工作的形式：</w:t>
      </w:r>
      <w:r>
        <w:rPr>
          <w:szCs w:val="28"/>
          <w:u w:val="single"/>
        </w:rPr>
        <w:t xml:space="preserve"> 现场检测并提交检测报告一式伍份</w:t>
      </w:r>
      <w:r>
        <w:rPr>
          <w:szCs w:val="28"/>
        </w:rPr>
        <w:t>；</w:t>
      </w:r>
    </w:p>
    <w:p>
      <w:pPr>
        <w:rPr>
          <w:szCs w:val="28"/>
          <w:u w:val="single"/>
        </w:rPr>
      </w:pPr>
      <w:r>
        <w:rPr>
          <w:szCs w:val="28"/>
        </w:rPr>
        <w:t xml:space="preserve">    2、技术服务工作成果的验收标准：</w:t>
      </w:r>
      <w:r>
        <w:rPr>
          <w:rFonts w:hint="default" w:ascii="Times New Roman" w:hAnsi="Times New Roman" w:cs="Times New Roman"/>
          <w:szCs w:val="28"/>
          <w:u w:val="single"/>
          <w:lang w:eastAsia="zh-CN"/>
        </w:rPr>
        <w:t xml:space="preserve">《水运工程混凝土结构实体检测技术规程》（JTS </w:t>
      </w:r>
      <w:r>
        <w:rPr>
          <w:rFonts w:hint="eastAsia" w:cs="Times New Roman"/>
          <w:szCs w:val="28"/>
          <w:u w:val="single"/>
          <w:lang w:val="en-US" w:eastAsia="zh-CN"/>
        </w:rPr>
        <w:t>239</w:t>
      </w:r>
      <w:r>
        <w:rPr>
          <w:rFonts w:hint="default" w:ascii="Times New Roman" w:hAnsi="Times New Roman" w:cs="Times New Roman"/>
          <w:szCs w:val="28"/>
          <w:u w:val="single"/>
          <w:lang w:eastAsia="zh-CN"/>
        </w:rPr>
        <w:t>-20</w:t>
      </w:r>
      <w:r>
        <w:rPr>
          <w:rFonts w:hint="eastAsia" w:cs="Times New Roman"/>
          <w:szCs w:val="28"/>
          <w:u w:val="single"/>
          <w:lang w:val="en-US" w:eastAsia="zh-CN"/>
        </w:rPr>
        <w:t>15</w:t>
      </w:r>
      <w:r>
        <w:rPr>
          <w:rFonts w:hint="default" w:ascii="Times New Roman" w:hAnsi="Times New Roman" w:cs="Times New Roman"/>
          <w:szCs w:val="28"/>
          <w:u w:val="single"/>
          <w:lang w:eastAsia="zh-CN"/>
        </w:rPr>
        <w:t>）</w:t>
      </w:r>
      <w:r>
        <w:rPr>
          <w:szCs w:val="28"/>
          <w:u w:val="single"/>
        </w:rPr>
        <w:t>等行业相关规范</w:t>
      </w:r>
      <w:r>
        <w:rPr>
          <w:szCs w:val="28"/>
        </w:rPr>
        <w:t>；</w:t>
      </w:r>
    </w:p>
    <w:p>
      <w:pPr>
        <w:rPr>
          <w:szCs w:val="28"/>
        </w:rPr>
      </w:pPr>
      <w:r>
        <w:rPr>
          <w:szCs w:val="28"/>
        </w:rPr>
        <w:t xml:space="preserve">    3、技术服务工作成果的验收方法：</w:t>
      </w:r>
      <w:r>
        <w:rPr>
          <w:szCs w:val="28"/>
          <w:u w:val="single"/>
        </w:rPr>
        <w:t xml:space="preserve">  提交报告   </w:t>
      </w:r>
      <w:r>
        <w:rPr>
          <w:szCs w:val="28"/>
        </w:rPr>
        <w:t>；</w:t>
      </w:r>
    </w:p>
    <w:p>
      <w:pPr>
        <w:rPr>
          <w:rFonts w:hint="eastAsia" w:eastAsia="宋体"/>
          <w:szCs w:val="28"/>
          <w:lang w:eastAsia="zh-CN"/>
        </w:rPr>
      </w:pPr>
      <w:r>
        <w:rPr>
          <w:szCs w:val="28"/>
        </w:rPr>
        <w:t xml:space="preserve">    4、验收的时间和地点：</w:t>
      </w:r>
      <w:r>
        <w:rPr>
          <w:szCs w:val="28"/>
          <w:u w:val="single"/>
        </w:rPr>
        <w:t>检测完成后</w:t>
      </w:r>
      <w:r>
        <w:rPr>
          <w:rFonts w:hint="eastAsia"/>
          <w:szCs w:val="28"/>
          <w:u w:val="single"/>
          <w:lang w:eastAsia="zh-CN"/>
        </w:rPr>
        <w:t>，广州市南沙区南伟码头</w:t>
      </w:r>
      <w:r>
        <w:rPr>
          <w:rFonts w:hint="eastAsia"/>
          <w:szCs w:val="28"/>
          <w:lang w:eastAsia="zh-CN"/>
        </w:rPr>
        <w:t>。</w:t>
      </w:r>
    </w:p>
    <w:p>
      <w:pPr>
        <w:ind w:firstLine="562" w:firstLineChars="200"/>
        <w:rPr>
          <w:szCs w:val="28"/>
        </w:rPr>
      </w:pPr>
      <w:r>
        <w:rPr>
          <w:b/>
          <w:szCs w:val="28"/>
        </w:rPr>
        <w:t>第八条</w:t>
      </w:r>
      <w:r>
        <w:rPr>
          <w:szCs w:val="28"/>
        </w:rPr>
        <w:t xml:space="preserve"> 双方确定：</w:t>
      </w:r>
    </w:p>
    <w:p>
      <w:pPr>
        <w:ind w:firstLine="645"/>
        <w:rPr>
          <w:szCs w:val="28"/>
        </w:rPr>
      </w:pPr>
      <w:r>
        <w:rPr>
          <w:szCs w:val="28"/>
        </w:rPr>
        <w:t>1、在本合同有效期内，甲方利用乙方提交的技术服务工作成果所完成的新的技术成果，归</w:t>
      </w:r>
      <w:r>
        <w:rPr>
          <w:szCs w:val="28"/>
          <w:u w:val="single"/>
        </w:rPr>
        <w:t xml:space="preserve"> 甲 </w:t>
      </w:r>
      <w:r>
        <w:rPr>
          <w:szCs w:val="28"/>
        </w:rPr>
        <w:t>（甲、双）方所有。</w:t>
      </w:r>
    </w:p>
    <w:p>
      <w:pPr>
        <w:ind w:firstLine="645"/>
        <w:rPr>
          <w:szCs w:val="28"/>
        </w:rPr>
      </w:pPr>
      <w:r>
        <w:rPr>
          <w:szCs w:val="28"/>
        </w:rPr>
        <w:t>2、在本合同有效期内，乙方利用甲方提供的技术资料和工作条件所完成的新的技术成果，归</w:t>
      </w:r>
      <w:r>
        <w:rPr>
          <w:szCs w:val="28"/>
          <w:u w:val="single"/>
        </w:rPr>
        <w:t xml:space="preserve">  双 </w:t>
      </w:r>
      <w:r>
        <w:rPr>
          <w:szCs w:val="28"/>
        </w:rPr>
        <w:t>（乙、双）方所有。</w:t>
      </w:r>
    </w:p>
    <w:p>
      <w:pPr>
        <w:ind w:firstLine="562" w:firstLineChars="200"/>
        <w:rPr>
          <w:szCs w:val="28"/>
        </w:rPr>
      </w:pPr>
      <w:r>
        <w:rPr>
          <w:b/>
          <w:szCs w:val="28"/>
        </w:rPr>
        <w:t xml:space="preserve">第九条 </w:t>
      </w:r>
      <w:r>
        <w:rPr>
          <w:szCs w:val="28"/>
        </w:rPr>
        <w:t>双方确定，按以下约定承担各自的违约责任：</w:t>
      </w:r>
    </w:p>
    <w:p>
      <w:pPr>
        <w:ind w:firstLine="560" w:firstLineChars="200"/>
        <w:rPr>
          <w:rFonts w:hint="eastAsia"/>
          <w:szCs w:val="28"/>
          <w:u w:val="single"/>
          <w:lang w:eastAsia="zh-CN"/>
        </w:rPr>
      </w:pPr>
      <w:r>
        <w:rPr>
          <w:szCs w:val="28"/>
        </w:rPr>
        <w:t>1、</w:t>
      </w:r>
      <w:r>
        <w:rPr>
          <w:szCs w:val="28"/>
          <w:u w:val="single"/>
        </w:rPr>
        <w:t>按《民法典》规定</w:t>
      </w:r>
      <w:r>
        <w:rPr>
          <w:rFonts w:hint="eastAsia"/>
          <w:szCs w:val="28"/>
          <w:u w:val="single"/>
          <w:lang w:eastAsia="zh-CN"/>
        </w:rPr>
        <w:t>。</w:t>
      </w:r>
    </w:p>
    <w:p>
      <w:pPr>
        <w:ind w:firstLine="560"/>
        <w:rPr>
          <w:rFonts w:hint="default" w:ascii="Times New Roman" w:hAnsi="Times New Roman" w:eastAsia="宋体" w:cs="Times New Roman"/>
          <w:sz w:val="28"/>
          <w:szCs w:val="28"/>
          <w:u w:val="single"/>
          <w:lang w:val="en-US" w:eastAsia="zh-CN"/>
        </w:rPr>
      </w:pPr>
      <w:r>
        <w:rPr>
          <w:rFonts w:hint="default" w:eastAsia="宋体"/>
          <w:szCs w:val="28"/>
          <w:u w:val="single"/>
          <w:lang w:val="en-US" w:eastAsia="zh-CN"/>
        </w:rPr>
        <w:t>2、</w:t>
      </w:r>
      <w:r>
        <w:rPr>
          <w:rFonts w:hint="default" w:ascii="Times New Roman" w:hAnsi="Times New Roman" w:eastAsia="宋体" w:cs="Times New Roman"/>
          <w:sz w:val="28"/>
          <w:szCs w:val="28"/>
          <w:u w:val="single"/>
          <w:lang w:val="en-US" w:eastAsia="zh-CN"/>
        </w:rPr>
        <w:t>乙方逾期</w:t>
      </w:r>
      <w:r>
        <w:rPr>
          <w:rFonts w:hint="default" w:eastAsia="宋体" w:cs="Times New Roman"/>
          <w:sz w:val="28"/>
          <w:szCs w:val="28"/>
          <w:u w:val="single"/>
          <w:lang w:val="en-US" w:eastAsia="zh-CN"/>
        </w:rPr>
        <w:t>进场或逾期</w:t>
      </w:r>
      <w:r>
        <w:rPr>
          <w:rFonts w:hint="eastAsia" w:eastAsia="宋体" w:cs="Times New Roman"/>
          <w:sz w:val="28"/>
          <w:szCs w:val="28"/>
          <w:u w:val="single"/>
          <w:lang w:val="en-US" w:eastAsia="zh-CN"/>
        </w:rPr>
        <w:t>出具报告</w:t>
      </w:r>
      <w:r>
        <w:rPr>
          <w:rFonts w:hint="default" w:ascii="Times New Roman" w:hAnsi="Times New Roman" w:eastAsia="宋体" w:cs="Times New Roman"/>
          <w:sz w:val="28"/>
          <w:szCs w:val="28"/>
          <w:u w:val="single"/>
          <w:lang w:val="en-US" w:eastAsia="zh-CN"/>
        </w:rPr>
        <w:t>的，乙方每日应向甲方偿付合同总</w:t>
      </w:r>
      <w:r>
        <w:rPr>
          <w:rFonts w:hint="eastAsia" w:eastAsia="宋体" w:cs="Times New Roman"/>
          <w:sz w:val="28"/>
          <w:szCs w:val="28"/>
          <w:u w:val="single"/>
          <w:lang w:val="en-US" w:eastAsia="zh-CN"/>
        </w:rPr>
        <w:t>费用</w:t>
      </w:r>
      <w:r>
        <w:rPr>
          <w:rFonts w:hint="default" w:ascii="Times New Roman" w:hAnsi="Times New Roman" w:eastAsia="宋体" w:cs="Times New Roman"/>
          <w:sz w:val="28"/>
          <w:szCs w:val="28"/>
          <w:u w:val="single"/>
          <w:lang w:val="en-US" w:eastAsia="zh-CN"/>
        </w:rPr>
        <w:t>的</w:t>
      </w:r>
      <w:r>
        <w:rPr>
          <w:rFonts w:hint="default" w:eastAsia="宋体" w:cs="Times New Roman"/>
          <w:sz w:val="28"/>
          <w:szCs w:val="28"/>
          <w:u w:val="single"/>
          <w:lang w:val="en-US" w:eastAsia="zh-CN"/>
        </w:rPr>
        <w:t>万分之三</w:t>
      </w:r>
      <w:r>
        <w:rPr>
          <w:rFonts w:hint="default" w:ascii="Times New Roman" w:hAnsi="Times New Roman" w:eastAsia="宋体" w:cs="Times New Roman"/>
          <w:sz w:val="28"/>
          <w:szCs w:val="28"/>
          <w:u w:val="single"/>
          <w:lang w:val="en-US" w:eastAsia="zh-CN"/>
        </w:rPr>
        <w:t>作为违约金，并承担甲方因此所受的损失费用。</w:t>
      </w:r>
    </w:p>
    <w:p>
      <w:pPr>
        <w:ind w:firstLine="560"/>
        <w:rPr>
          <w:rFonts w:hint="default" w:eastAsia="宋体"/>
          <w:szCs w:val="28"/>
          <w:u w:val="single"/>
          <w:lang w:val="en-US" w:eastAsia="zh-CN"/>
        </w:rPr>
      </w:pPr>
      <w:r>
        <w:rPr>
          <w:rFonts w:hint="default" w:eastAsia="宋体" w:cs="Times New Roman"/>
          <w:sz w:val="28"/>
          <w:szCs w:val="28"/>
          <w:u w:val="single"/>
          <w:lang w:val="en-US" w:eastAsia="zh-CN"/>
        </w:rPr>
        <w:t>3、乙方</w:t>
      </w:r>
      <w:r>
        <w:rPr>
          <w:rFonts w:hint="eastAsia" w:eastAsia="宋体" w:cs="Times New Roman"/>
          <w:sz w:val="28"/>
          <w:szCs w:val="28"/>
          <w:u w:val="single"/>
          <w:lang w:val="en-US" w:eastAsia="zh-CN"/>
        </w:rPr>
        <w:t>提供的报告不符合约定或</w:t>
      </w:r>
      <w:r>
        <w:rPr>
          <w:rFonts w:hint="default" w:eastAsia="宋体" w:cs="Times New Roman"/>
          <w:sz w:val="28"/>
          <w:szCs w:val="28"/>
          <w:u w:val="single"/>
          <w:lang w:val="en-US" w:eastAsia="zh-CN"/>
        </w:rPr>
        <w:t>违反本合同任一约定的，甲方有权单方面解除本合同，且乙方应向甲方支付</w:t>
      </w:r>
      <w:r>
        <w:rPr>
          <w:rFonts w:hint="eastAsia" w:eastAsia="宋体" w:cs="Times New Roman"/>
          <w:sz w:val="28"/>
          <w:szCs w:val="28"/>
          <w:u w:val="single"/>
          <w:lang w:val="en-US" w:eastAsia="zh-CN"/>
        </w:rPr>
        <w:t>总费用</w:t>
      </w:r>
      <w:r>
        <w:rPr>
          <w:rFonts w:hint="default" w:eastAsia="宋体" w:cs="Times New Roman"/>
          <w:sz w:val="28"/>
          <w:szCs w:val="28"/>
          <w:u w:val="single"/>
          <w:lang w:val="en-US" w:eastAsia="zh-CN"/>
        </w:rPr>
        <w:t>的</w:t>
      </w:r>
      <w:r>
        <w:rPr>
          <w:rFonts w:hint="eastAsia" w:eastAsia="宋体" w:cs="Times New Roman"/>
          <w:sz w:val="28"/>
          <w:szCs w:val="28"/>
          <w:u w:val="single"/>
          <w:lang w:val="en-US" w:eastAsia="zh-CN"/>
        </w:rPr>
        <w:t>2</w:t>
      </w:r>
      <w:r>
        <w:rPr>
          <w:rFonts w:hint="default" w:eastAsia="宋体" w:cs="Times New Roman"/>
          <w:sz w:val="28"/>
          <w:szCs w:val="28"/>
          <w:u w:val="single"/>
          <w:lang w:val="en-US" w:eastAsia="zh-CN"/>
        </w:rPr>
        <w:t>0％作为违约金，违约金不足弥补甲方损失，则以甲方实际损失为准，损失包括但不限于甲方的直接损失和间接损失以及涉诉产生的</w:t>
      </w:r>
      <w:r>
        <w:rPr>
          <w:szCs w:val="28"/>
        </w:rPr>
        <w:t>诉讼费、律师代理费</w:t>
      </w:r>
      <w:r>
        <w:rPr>
          <w:rFonts w:hint="eastAsia"/>
          <w:szCs w:val="28"/>
          <w:lang w:eastAsia="zh-CN"/>
        </w:rPr>
        <w:t>、公证费、调查取证费、鉴定费、保全费、保函费、拍卖费、评估费、交通费、差旅费</w:t>
      </w:r>
      <w:r>
        <w:rPr>
          <w:rFonts w:hint="eastAsia"/>
          <w:szCs w:val="28"/>
          <w:lang w:val="en-US" w:eastAsia="zh-CN"/>
        </w:rPr>
        <w:t>等</w:t>
      </w:r>
      <w:r>
        <w:rPr>
          <w:rFonts w:hint="default" w:eastAsia="宋体" w:cs="Times New Roman"/>
          <w:sz w:val="28"/>
          <w:szCs w:val="28"/>
          <w:u w:val="single"/>
          <w:lang w:val="en-US" w:eastAsia="zh-CN"/>
        </w:rPr>
        <w:t>费用。本合同另有约定的，遵照具体约定履行。</w:t>
      </w:r>
    </w:p>
    <w:p>
      <w:pPr>
        <w:ind w:firstLine="562" w:firstLineChars="200"/>
        <w:rPr>
          <w:szCs w:val="28"/>
        </w:rPr>
      </w:pPr>
      <w:r>
        <w:rPr>
          <w:b/>
          <w:szCs w:val="28"/>
        </w:rPr>
        <w:t xml:space="preserve">第十条 </w:t>
      </w:r>
      <w:r>
        <w:rPr>
          <w:szCs w:val="28"/>
        </w:rPr>
        <w:t>双方确定，在本合同有效期内，甲方指定</w:t>
      </w:r>
      <w:r>
        <w:rPr>
          <w:szCs w:val="28"/>
          <w:highlight w:val="none"/>
          <w:u w:val="single"/>
        </w:rPr>
        <w:t xml:space="preserve">  </w:t>
      </w:r>
      <w:r>
        <w:rPr>
          <w:rFonts w:hint="eastAsia"/>
          <w:szCs w:val="28"/>
          <w:highlight w:val="none"/>
          <w:u w:val="single"/>
          <w:lang w:val="en-US" w:eastAsia="zh-CN"/>
        </w:rPr>
        <w:t xml:space="preserve">    </w:t>
      </w:r>
      <w:r>
        <w:rPr>
          <w:szCs w:val="28"/>
          <w:highlight w:val="none"/>
          <w:u w:val="single"/>
        </w:rPr>
        <w:t xml:space="preserve">  </w:t>
      </w:r>
      <w:r>
        <w:rPr>
          <w:szCs w:val="28"/>
        </w:rPr>
        <w:t>为甲方项目联系人，乙方指定</w:t>
      </w:r>
      <w:r>
        <w:rPr>
          <w:szCs w:val="28"/>
          <w:u w:val="single"/>
        </w:rPr>
        <w:t xml:space="preserve"> </w:t>
      </w:r>
      <w:r>
        <w:rPr>
          <w:rFonts w:hint="eastAsia"/>
          <w:szCs w:val="28"/>
          <w:u w:val="single"/>
          <w:lang w:val="en-US" w:eastAsia="zh-CN"/>
        </w:rPr>
        <w:t xml:space="preserve">    </w:t>
      </w:r>
      <w:r>
        <w:rPr>
          <w:szCs w:val="28"/>
          <w:u w:val="single"/>
        </w:rPr>
        <w:t xml:space="preserve"> </w:t>
      </w:r>
      <w:r>
        <w:rPr>
          <w:szCs w:val="28"/>
        </w:rPr>
        <w:t>为乙方项目联系人。</w:t>
      </w:r>
    </w:p>
    <w:p>
      <w:pPr>
        <w:ind w:firstLine="630"/>
        <w:textAlignment w:val="baseline"/>
        <w:rPr>
          <w:szCs w:val="28"/>
        </w:rPr>
      </w:pPr>
      <w:r>
        <w:rPr>
          <w:szCs w:val="28"/>
        </w:rPr>
        <w:t>一方变更项目联系人的，应当及时以书面形式通知另一方。未及时通知并影响本合同履行或造成损失的，应承担相应的责任。</w:t>
      </w:r>
    </w:p>
    <w:p>
      <w:pPr>
        <w:ind w:firstLine="562" w:firstLineChars="200"/>
        <w:textAlignment w:val="baseline"/>
        <w:rPr>
          <w:szCs w:val="28"/>
        </w:rPr>
      </w:pPr>
      <w:r>
        <w:rPr>
          <w:b/>
          <w:szCs w:val="28"/>
        </w:rPr>
        <w:t xml:space="preserve">第十一条 </w:t>
      </w:r>
      <w:r>
        <w:rPr>
          <w:szCs w:val="28"/>
        </w:rPr>
        <w:t>双方确定，出现下列情形，致使本合同的履行成为不必要或不可能的，可以解除本合同：</w:t>
      </w:r>
    </w:p>
    <w:p>
      <w:pPr>
        <w:ind w:firstLine="720"/>
        <w:rPr>
          <w:rFonts w:hint="eastAsia" w:eastAsia="宋体"/>
          <w:szCs w:val="28"/>
          <w:lang w:eastAsia="zh-CN"/>
        </w:rPr>
      </w:pPr>
      <w:r>
        <w:rPr>
          <w:szCs w:val="28"/>
        </w:rPr>
        <w:t>1、发生不可抗力</w:t>
      </w:r>
      <w:r>
        <w:rPr>
          <w:rFonts w:hint="eastAsia"/>
          <w:szCs w:val="28"/>
          <w:lang w:eastAsia="zh-CN"/>
        </w:rPr>
        <w:t>。</w:t>
      </w:r>
    </w:p>
    <w:p>
      <w:pPr>
        <w:spacing w:line="360" w:lineRule="auto"/>
        <w:ind w:firstLine="480"/>
        <w:rPr>
          <w:szCs w:val="28"/>
        </w:rPr>
      </w:pPr>
      <w:r>
        <w:rPr>
          <w:b/>
          <w:szCs w:val="28"/>
        </w:rPr>
        <w:t xml:space="preserve">第十二条 </w:t>
      </w:r>
      <w:r>
        <w:rPr>
          <w:szCs w:val="28"/>
        </w:rPr>
        <w:t>本合同受中华人民共和国法律的管辖。凡因本合同及其履行过程中产生的争议，应由双方协商解决。协商不成的，双方同意向</w:t>
      </w:r>
      <w:r>
        <w:rPr>
          <w:rFonts w:hint="eastAsia"/>
          <w:szCs w:val="28"/>
          <w:lang w:val="en-US" w:eastAsia="zh-CN"/>
        </w:rPr>
        <w:t>甲方住所地的</w:t>
      </w:r>
      <w:r>
        <w:rPr>
          <w:szCs w:val="28"/>
        </w:rPr>
        <w:t>人民法院起诉，通过诉讼方式解决。</w:t>
      </w:r>
    </w:p>
    <w:p>
      <w:pPr>
        <w:spacing w:line="360" w:lineRule="auto"/>
        <w:ind w:firstLine="480"/>
        <w:rPr>
          <w:szCs w:val="28"/>
        </w:rPr>
      </w:pPr>
      <w:r>
        <w:rPr>
          <w:szCs w:val="28"/>
        </w:rPr>
        <w:t>双方因解决上述争议而发生的诉讼费、律师代理费</w:t>
      </w:r>
      <w:r>
        <w:rPr>
          <w:rFonts w:hint="eastAsia"/>
          <w:szCs w:val="28"/>
          <w:lang w:eastAsia="zh-CN"/>
        </w:rPr>
        <w:t>、公证费、调查取证费、鉴定费、保全费、保函费、拍卖费、评估费、交通费、差旅费</w:t>
      </w:r>
      <w:r>
        <w:rPr>
          <w:rFonts w:hint="eastAsia"/>
          <w:szCs w:val="28"/>
          <w:lang w:val="en-US" w:eastAsia="zh-CN"/>
        </w:rPr>
        <w:t>等</w:t>
      </w:r>
      <w:r>
        <w:rPr>
          <w:szCs w:val="28"/>
        </w:rPr>
        <w:t>及其他合理支出，由案件审理法院终审判决的败诉方承担。</w:t>
      </w:r>
    </w:p>
    <w:p>
      <w:pPr>
        <w:ind w:firstLine="562" w:firstLineChars="200"/>
        <w:rPr>
          <w:szCs w:val="28"/>
        </w:rPr>
      </w:pPr>
      <w:r>
        <w:rPr>
          <w:b/>
          <w:szCs w:val="28"/>
        </w:rPr>
        <w:t xml:space="preserve">第十三条 </w:t>
      </w:r>
      <w:r>
        <w:rPr>
          <w:szCs w:val="28"/>
        </w:rPr>
        <w:t>双方确定：本合同及相关附件中所涉及的有关名词和技术术语，其定义和解释如下：</w:t>
      </w:r>
    </w:p>
    <w:p>
      <w:pPr>
        <w:ind w:firstLine="720"/>
        <w:rPr>
          <w:szCs w:val="28"/>
        </w:rPr>
      </w:pPr>
      <w:r>
        <w:rPr>
          <w:szCs w:val="28"/>
        </w:rPr>
        <w:t>1、</w:t>
      </w:r>
      <w:r>
        <w:rPr>
          <w:szCs w:val="28"/>
          <w:u w:val="single"/>
        </w:rPr>
        <w:t xml:space="preserve">   /   </w:t>
      </w:r>
      <w:r>
        <w:rPr>
          <w:szCs w:val="28"/>
        </w:rPr>
        <w:t>。</w:t>
      </w:r>
    </w:p>
    <w:p>
      <w:pPr>
        <w:ind w:firstLine="551" w:firstLineChars="196"/>
        <w:rPr>
          <w:szCs w:val="28"/>
          <w:u w:val="single"/>
        </w:rPr>
      </w:pPr>
      <w:r>
        <w:rPr>
          <w:b/>
          <w:szCs w:val="28"/>
        </w:rPr>
        <w:t xml:space="preserve">第十四条 </w:t>
      </w:r>
      <w:r>
        <w:rPr>
          <w:szCs w:val="28"/>
        </w:rPr>
        <w:t>与履行本合同有关的下列技术文件，为本合同的组成部分：</w:t>
      </w:r>
      <w:r>
        <w:rPr>
          <w:szCs w:val="28"/>
          <w:u w:val="single"/>
        </w:rPr>
        <w:t xml:space="preserve">     /  </w:t>
      </w:r>
      <w:r>
        <w:rPr>
          <w:rFonts w:hint="eastAsia"/>
          <w:szCs w:val="28"/>
          <w:u w:val="single"/>
          <w:lang w:val="en-US" w:eastAsia="zh-CN"/>
        </w:rPr>
        <w:t xml:space="preserve"> </w:t>
      </w:r>
      <w:r>
        <w:rPr>
          <w:szCs w:val="28"/>
          <w:u w:val="none"/>
        </w:rPr>
        <w:t>。</w:t>
      </w:r>
    </w:p>
    <w:p>
      <w:pPr>
        <w:ind w:firstLine="562" w:firstLineChars="200"/>
        <w:rPr>
          <w:szCs w:val="28"/>
        </w:rPr>
      </w:pPr>
      <w:r>
        <w:rPr>
          <w:b/>
          <w:szCs w:val="28"/>
        </w:rPr>
        <w:t xml:space="preserve">第十五条 </w:t>
      </w:r>
      <w:r>
        <w:rPr>
          <w:szCs w:val="28"/>
        </w:rPr>
        <w:t>双方约定本合同其他相关事项：</w:t>
      </w:r>
      <w:r>
        <w:rPr>
          <w:szCs w:val="28"/>
          <w:u w:val="single"/>
        </w:rPr>
        <w:t xml:space="preserve">  /  </w:t>
      </w:r>
      <w:r>
        <w:rPr>
          <w:szCs w:val="28"/>
          <w:u w:val="none"/>
        </w:rPr>
        <w:t>。</w:t>
      </w:r>
    </w:p>
    <w:p>
      <w:pPr>
        <w:ind w:firstLine="559" w:firstLineChars="199"/>
        <w:rPr>
          <w:b/>
          <w:szCs w:val="28"/>
        </w:rPr>
      </w:pPr>
      <w:r>
        <w:rPr>
          <w:b/>
          <w:szCs w:val="28"/>
        </w:rPr>
        <w:t>第十六条</w:t>
      </w:r>
      <w:r>
        <w:rPr>
          <w:szCs w:val="28"/>
        </w:rPr>
        <w:t xml:space="preserve"> 本合同一式</w:t>
      </w:r>
      <w:r>
        <w:rPr>
          <w:szCs w:val="28"/>
          <w:u w:val="single"/>
        </w:rPr>
        <w:t xml:space="preserve"> </w:t>
      </w:r>
      <w:r>
        <w:rPr>
          <w:rFonts w:hint="eastAsia"/>
          <w:szCs w:val="28"/>
          <w:u w:val="single"/>
          <w:lang w:val="en-US" w:eastAsia="zh-CN"/>
        </w:rPr>
        <w:t xml:space="preserve">肆 </w:t>
      </w:r>
      <w:r>
        <w:rPr>
          <w:szCs w:val="28"/>
        </w:rPr>
        <w:t>份，甲方</w:t>
      </w:r>
      <w:r>
        <w:rPr>
          <w:rFonts w:hint="eastAsia"/>
          <w:szCs w:val="28"/>
          <w:lang w:val="en-US" w:eastAsia="zh-CN"/>
        </w:rPr>
        <w:t>贰</w:t>
      </w:r>
      <w:r>
        <w:rPr>
          <w:szCs w:val="28"/>
        </w:rPr>
        <w:t>份，乙方</w:t>
      </w:r>
      <w:r>
        <w:rPr>
          <w:rFonts w:hint="eastAsia"/>
          <w:szCs w:val="28"/>
          <w:lang w:val="en-US" w:eastAsia="zh-CN"/>
        </w:rPr>
        <w:t>贰</w:t>
      </w:r>
      <w:r>
        <w:rPr>
          <w:szCs w:val="28"/>
        </w:rPr>
        <w:t>份，具有同等法律效力。</w:t>
      </w:r>
    </w:p>
    <w:p>
      <w:pPr>
        <w:ind w:firstLine="630"/>
        <w:rPr>
          <w:szCs w:val="28"/>
        </w:rPr>
      </w:pPr>
      <w:r>
        <w:rPr>
          <w:b/>
          <w:szCs w:val="28"/>
        </w:rPr>
        <w:t>第十七条</w:t>
      </w:r>
      <w:r>
        <w:rPr>
          <w:szCs w:val="28"/>
        </w:rPr>
        <w:t xml:space="preserve"> 本合同经双方签字</w:t>
      </w:r>
      <w:r>
        <w:rPr>
          <w:rFonts w:hint="eastAsia"/>
          <w:szCs w:val="28"/>
          <w:lang w:val="en-US" w:eastAsia="zh-CN"/>
        </w:rPr>
        <w:t>并加</w:t>
      </w:r>
      <w:r>
        <w:rPr>
          <w:szCs w:val="28"/>
        </w:rPr>
        <w:t>盖</w:t>
      </w:r>
      <w:r>
        <w:rPr>
          <w:rFonts w:hint="eastAsia"/>
          <w:szCs w:val="28"/>
          <w:lang w:val="en-US" w:eastAsia="zh-CN"/>
        </w:rPr>
        <w:t>公</w:t>
      </w:r>
      <w:r>
        <w:rPr>
          <w:szCs w:val="28"/>
        </w:rPr>
        <w:t>章后生效。</w:t>
      </w:r>
    </w:p>
    <w:p>
      <w:pPr>
        <w:rPr>
          <w:rFonts w:hint="eastAsia"/>
          <w:szCs w:val="28"/>
          <w:lang w:eastAsia="zh-CN"/>
        </w:rPr>
      </w:pPr>
      <w:r>
        <w:rPr>
          <w:rFonts w:hint="eastAsia"/>
          <w:szCs w:val="28"/>
          <w:lang w:eastAsia="zh-CN"/>
        </w:rPr>
        <w:t>（</w:t>
      </w:r>
      <w:r>
        <w:rPr>
          <w:rFonts w:hint="eastAsia"/>
          <w:szCs w:val="28"/>
          <w:lang w:val="en-US" w:eastAsia="zh-CN"/>
        </w:rPr>
        <w:t>以下无正文</w:t>
      </w:r>
      <w:r>
        <w:rPr>
          <w:rFonts w:hint="eastAsia"/>
          <w:szCs w:val="28"/>
          <w:lang w:eastAsia="zh-CN"/>
        </w:rPr>
        <w:t>）</w:t>
      </w:r>
    </w:p>
    <w:p>
      <w:pPr>
        <w:rPr>
          <w:rFonts w:hint="eastAsia"/>
          <w:szCs w:val="28"/>
          <w:lang w:eastAsia="zh-CN"/>
        </w:rPr>
      </w:pPr>
    </w:p>
    <w:p>
      <w:pPr>
        <w:spacing w:line="360" w:lineRule="auto"/>
        <w:rPr>
          <w:szCs w:val="28"/>
        </w:rPr>
      </w:pPr>
      <w:r>
        <w:rPr>
          <w:szCs w:val="28"/>
        </w:rPr>
        <w:t>甲方：</w:t>
      </w:r>
      <w:r>
        <w:rPr>
          <w:snapToGrid w:val="0"/>
          <w:u w:val="single"/>
        </w:rPr>
        <w:t xml:space="preserve"> </w:t>
      </w:r>
      <w:r>
        <w:rPr>
          <w:rFonts w:hint="eastAsia"/>
          <w:snapToGrid w:val="0"/>
          <w:u w:val="single"/>
          <w:lang w:val="en-US" w:eastAsia="zh-CN"/>
        </w:rPr>
        <w:t xml:space="preserve">                      </w:t>
      </w:r>
      <w:r>
        <w:rPr>
          <w:snapToGrid w:val="0"/>
          <w:u w:val="single"/>
        </w:rPr>
        <w:t xml:space="preserve">          </w:t>
      </w:r>
      <w:r>
        <w:rPr>
          <w:rFonts w:hint="eastAsia"/>
          <w:snapToGrid w:val="0"/>
          <w:u w:val="single"/>
          <w:lang w:val="en-US" w:eastAsia="zh-CN"/>
        </w:rPr>
        <w:t xml:space="preserve">    </w:t>
      </w:r>
      <w:r>
        <w:rPr>
          <w:szCs w:val="28"/>
          <w:u w:val="single"/>
        </w:rPr>
        <w:t xml:space="preserve">       </w:t>
      </w:r>
      <w:r>
        <w:rPr>
          <w:szCs w:val="28"/>
          <w:u w:val="none"/>
        </w:rPr>
        <w:t>（盖章）</w:t>
      </w:r>
    </w:p>
    <w:p>
      <w:pPr>
        <w:spacing w:line="360" w:lineRule="auto"/>
        <w:rPr>
          <w:szCs w:val="28"/>
        </w:rPr>
      </w:pPr>
      <w:r>
        <w:rPr>
          <w:szCs w:val="28"/>
        </w:rPr>
        <w:t>法定代表人/委托代理人：</w:t>
      </w:r>
      <w:r>
        <w:rPr>
          <w:szCs w:val="28"/>
          <w:u w:val="single"/>
        </w:rPr>
        <w:t xml:space="preserve">                           </w:t>
      </w:r>
      <w:r>
        <w:rPr>
          <w:szCs w:val="28"/>
        </w:rPr>
        <w:t>（签名）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8"/>
        </w:rPr>
      </w:pPr>
      <w:r>
        <w:rPr>
          <w:szCs w:val="28"/>
        </w:rPr>
        <w:t xml:space="preserve">                                      年   月   日</w:t>
      </w:r>
    </w:p>
    <w:p>
      <w:pPr>
        <w:bidi w:val="0"/>
        <w:rPr>
          <w:rFonts w:hint="eastAsia" w:eastAsia="宋体"/>
          <w:lang w:eastAsia="zh-CN"/>
        </w:rPr>
      </w:pPr>
    </w:p>
    <w:p>
      <w:pPr>
        <w:spacing w:line="240" w:lineRule="auto"/>
        <w:rPr>
          <w:szCs w:val="28"/>
        </w:rPr>
      </w:pPr>
      <w:r>
        <w:rPr>
          <w:szCs w:val="28"/>
        </w:rPr>
        <w:t>乙方：</w:t>
      </w:r>
      <w:r>
        <w:rPr>
          <w:szCs w:val="28"/>
          <w:u w:val="single"/>
        </w:rPr>
        <w:t xml:space="preserve"> </w:t>
      </w:r>
      <w:r>
        <w:rPr>
          <w:rFonts w:hint="eastAsia"/>
          <w:szCs w:val="28"/>
          <w:u w:val="single"/>
          <w:lang w:val="en-US" w:eastAsia="zh-CN"/>
        </w:rPr>
        <w:t xml:space="preserve">                           </w:t>
      </w:r>
      <w:r>
        <w:rPr>
          <w:szCs w:val="28"/>
          <w:u w:val="single"/>
        </w:rPr>
        <w:t xml:space="preserve">                </w:t>
      </w:r>
      <w:r>
        <w:rPr>
          <w:szCs w:val="28"/>
        </w:rPr>
        <w:t xml:space="preserve">（盖章） </w:t>
      </w:r>
    </w:p>
    <w:p>
      <w:pPr>
        <w:spacing w:line="240" w:lineRule="auto"/>
        <w:rPr>
          <w:szCs w:val="28"/>
        </w:rPr>
      </w:pPr>
      <w:r>
        <w:rPr>
          <w:szCs w:val="28"/>
        </w:rPr>
        <w:t>法定代表人/委托代理人：</w:t>
      </w:r>
      <w:r>
        <w:rPr>
          <w:szCs w:val="28"/>
          <w:u w:val="single"/>
        </w:rPr>
        <w:t xml:space="preserve">                           </w:t>
      </w:r>
      <w:r>
        <w:rPr>
          <w:szCs w:val="28"/>
        </w:rPr>
        <w:t>（签名）</w:t>
      </w:r>
    </w:p>
    <w:p>
      <w:pPr>
        <w:rPr>
          <w:szCs w:val="28"/>
        </w:rPr>
      </w:pPr>
      <w:r>
        <w:rPr>
          <w:szCs w:val="28"/>
        </w:rPr>
        <w:t xml:space="preserve">                                      年   月   日</w:t>
      </w:r>
    </w:p>
    <w:p>
      <w:pPr>
        <w:rPr>
          <w:szCs w:val="28"/>
        </w:rPr>
      </w:pPr>
      <w:r>
        <w:rPr>
          <w:szCs w:val="28"/>
        </w:rPr>
        <w:br w:type="page"/>
      </w:r>
    </w:p>
    <w:p>
      <w:pPr>
        <w:keepNext w:val="0"/>
        <w:keepLines w:val="0"/>
        <w:pageBreakBefore w:val="0"/>
        <w:widowControl w:val="0"/>
        <w:kinsoku/>
        <w:wordWrap/>
        <w:overflowPunct/>
        <w:topLinePunct w:val="0"/>
        <w:autoSpaceDE/>
        <w:autoSpaceDN/>
        <w:bidi w:val="0"/>
        <w:adjustRightInd/>
        <w:snapToGrid w:val="0"/>
        <w:spacing w:before="156" w:beforeLines="50" w:line="360" w:lineRule="auto"/>
        <w:textAlignment w:val="auto"/>
        <w:rPr>
          <w:szCs w:val="28"/>
        </w:rPr>
      </w:pPr>
      <w:r>
        <w:rPr>
          <w:szCs w:val="28"/>
        </w:rPr>
        <w:t>附件</w:t>
      </w:r>
      <w:r>
        <w:rPr>
          <w:rFonts w:hint="eastAsia"/>
          <w:szCs w:val="28"/>
          <w:lang w:val="en-US" w:eastAsia="zh-CN"/>
        </w:rPr>
        <w:t>1</w:t>
      </w:r>
      <w:r>
        <w:rPr>
          <w:snapToGrid w:val="0"/>
        </w:rPr>
        <w:t>工程量</w:t>
      </w:r>
      <w:r>
        <w:rPr>
          <w:szCs w:val="28"/>
        </w:rPr>
        <w:t>清单</w:t>
      </w:r>
    </w:p>
    <w:p>
      <w:r>
        <w:br w:type="page"/>
      </w:r>
    </w:p>
    <w:p>
      <w:r>
        <w:t>附件2：安全协议书</w:t>
      </w:r>
    </w:p>
    <w:p>
      <w:pPr>
        <w:spacing w:line="360" w:lineRule="auto"/>
        <w:jc w:val="center"/>
        <w:rPr>
          <w:b/>
          <w:sz w:val="24"/>
        </w:rPr>
      </w:pPr>
      <w:r>
        <w:rPr>
          <w:b/>
          <w:sz w:val="24"/>
        </w:rPr>
        <w:t>安全协议书</w:t>
      </w:r>
    </w:p>
    <w:p>
      <w:pPr>
        <w:spacing w:line="360" w:lineRule="auto"/>
        <w:jc w:val="center"/>
        <w:rPr>
          <w:b/>
          <w:sz w:val="24"/>
        </w:rPr>
      </w:pPr>
    </w:p>
    <w:p>
      <w:pPr>
        <w:spacing w:line="360" w:lineRule="auto"/>
        <w:rPr>
          <w:sz w:val="24"/>
        </w:rPr>
      </w:pPr>
      <w:r>
        <w:rPr>
          <w:sz w:val="24"/>
        </w:rPr>
        <w:t xml:space="preserve">   为了进一步贯彻落实“安全第一、预防为主、综合治理”的安全生产方针，明确双方在安全方面的权利和义务，严格执行国家、地方各级政府、相关主管部门及行业颁发的有关安全生产、职业健康、消防和环保工作的方针、政策、法规、标准、条例。强化安全生产管理，落实安全生产责任制，保证安全生产的顺利进行，维护甲乙双方的共同利益。经甲乙双方平等协商，特签订本协议。</w:t>
      </w:r>
    </w:p>
    <w:p>
      <w:pPr>
        <w:spacing w:line="360" w:lineRule="auto"/>
        <w:rPr>
          <w:sz w:val="24"/>
        </w:rPr>
      </w:pPr>
      <w:r>
        <w:rPr>
          <w:sz w:val="24"/>
        </w:rPr>
        <w:t>一、甲方的职责</w:t>
      </w:r>
    </w:p>
    <w:p>
      <w:pPr>
        <w:spacing w:line="360" w:lineRule="auto"/>
        <w:rPr>
          <w:sz w:val="24"/>
        </w:rPr>
      </w:pPr>
      <w:r>
        <w:rPr>
          <w:sz w:val="24"/>
        </w:rPr>
        <w:t>1、负责审查乙方资质、人员、提供的服务和设备等产品满足法律要求；</w:t>
      </w:r>
    </w:p>
    <w:p>
      <w:pPr>
        <w:spacing w:line="360" w:lineRule="auto"/>
        <w:rPr>
          <w:sz w:val="24"/>
        </w:rPr>
      </w:pPr>
      <w:r>
        <w:rPr>
          <w:sz w:val="24"/>
        </w:rPr>
        <w:t>2、协助乙方办理有关服务工作开展的手续，并对服务人员进行入场安全教育；</w:t>
      </w:r>
    </w:p>
    <w:p>
      <w:pPr>
        <w:spacing w:line="360" w:lineRule="auto"/>
        <w:rPr>
          <w:sz w:val="24"/>
        </w:rPr>
      </w:pPr>
      <w:r>
        <w:rPr>
          <w:sz w:val="24"/>
        </w:rPr>
        <w:t>3、对乙方进入甲方现场的风险进行告知；</w:t>
      </w:r>
    </w:p>
    <w:p>
      <w:pPr>
        <w:spacing w:line="360" w:lineRule="auto"/>
        <w:rPr>
          <w:sz w:val="24"/>
        </w:rPr>
      </w:pPr>
      <w:r>
        <w:rPr>
          <w:sz w:val="24"/>
        </w:rPr>
        <w:t>4、乙方提供的设备等产品在入场前，由甲方主管部门进行验收；</w:t>
      </w:r>
    </w:p>
    <w:p>
      <w:pPr>
        <w:spacing w:line="360" w:lineRule="auto"/>
        <w:rPr>
          <w:sz w:val="24"/>
        </w:rPr>
      </w:pPr>
      <w:r>
        <w:rPr>
          <w:sz w:val="24"/>
        </w:rPr>
        <w:t>5、对乙方生产、施工过程进行监督、检查和评估，违反安全管理要求的，应按规定进行处理；</w:t>
      </w:r>
    </w:p>
    <w:p>
      <w:pPr>
        <w:spacing w:line="360" w:lineRule="auto"/>
        <w:rPr>
          <w:sz w:val="24"/>
        </w:rPr>
      </w:pPr>
      <w:r>
        <w:rPr>
          <w:sz w:val="24"/>
        </w:rPr>
        <w:t>6、因乙方提供的产品或服务不合格导致事故发生的，将列入“黑名单”；</w:t>
      </w:r>
    </w:p>
    <w:p>
      <w:pPr>
        <w:spacing w:line="360" w:lineRule="auto"/>
        <w:rPr>
          <w:sz w:val="24"/>
        </w:rPr>
      </w:pPr>
      <w:r>
        <w:rPr>
          <w:sz w:val="24"/>
        </w:rPr>
        <w:t>7、对乙方实行年度履约评价与动态量化考核，对有严重违约行为的，将列入“黑名单”；</w:t>
      </w:r>
    </w:p>
    <w:p>
      <w:pPr>
        <w:spacing w:line="360" w:lineRule="auto"/>
        <w:rPr>
          <w:sz w:val="24"/>
        </w:rPr>
      </w:pPr>
      <w:r>
        <w:rPr>
          <w:sz w:val="24"/>
        </w:rPr>
        <w:t>8、</w:t>
      </w:r>
      <w:r>
        <w:rPr>
          <w:sz w:val="24"/>
        </w:rPr>
        <w:tab/>
      </w:r>
      <w:r>
        <w:rPr>
          <w:sz w:val="24"/>
        </w:rPr>
        <w:t>对乙方人员在甲方现场发现上报安全隐患的人员将依据隐患严重程度进行奖励。</w:t>
      </w:r>
    </w:p>
    <w:p>
      <w:pPr>
        <w:spacing w:line="360" w:lineRule="auto"/>
        <w:rPr>
          <w:sz w:val="24"/>
        </w:rPr>
      </w:pPr>
      <w:r>
        <w:rPr>
          <w:sz w:val="24"/>
        </w:rPr>
        <w:t>二、乙方的职责</w:t>
      </w:r>
    </w:p>
    <w:p>
      <w:pPr>
        <w:spacing w:line="360" w:lineRule="auto"/>
        <w:rPr>
          <w:sz w:val="24"/>
        </w:rPr>
      </w:pPr>
      <w:r>
        <w:rPr>
          <w:sz w:val="24"/>
        </w:rPr>
        <w:t>1、乙方须贯彻执行“谁主管，谁负责”的原则，做好本单位的安全管理工作，项目负责人是本单位安全管理工作的第一责任人；</w:t>
      </w:r>
    </w:p>
    <w:p>
      <w:pPr>
        <w:spacing w:line="360" w:lineRule="auto"/>
        <w:rPr>
          <w:sz w:val="24"/>
        </w:rPr>
      </w:pPr>
      <w:r>
        <w:rPr>
          <w:sz w:val="24"/>
        </w:rPr>
        <w:t>2、乙方应严格按照国家、地方各级政府、相关主管部门及行业颁发的有关安全生产、职业健康、消防和环保工作的方针、政策、法规、标准、条例的要求以及甲方的安全管理规定做好防护工作；</w:t>
      </w:r>
    </w:p>
    <w:p>
      <w:pPr>
        <w:spacing w:line="360" w:lineRule="auto"/>
        <w:rPr>
          <w:sz w:val="24"/>
        </w:rPr>
      </w:pPr>
      <w:r>
        <w:rPr>
          <w:sz w:val="24"/>
        </w:rPr>
        <w:t>3、乙方人员入司前须接受甲方的安全教育，了解甲方相关的安全管理规定，办理人员和车辆通行证；</w:t>
      </w:r>
    </w:p>
    <w:p>
      <w:pPr>
        <w:spacing w:line="360" w:lineRule="auto"/>
        <w:rPr>
          <w:sz w:val="24"/>
        </w:rPr>
      </w:pPr>
      <w:r>
        <w:rPr>
          <w:sz w:val="24"/>
        </w:rPr>
        <w:t>4、乙方应对作业风险进行充分的风险辨识评估，并采取相应的安全防范措施；</w:t>
      </w:r>
    </w:p>
    <w:p>
      <w:pPr>
        <w:spacing w:line="360" w:lineRule="auto"/>
        <w:rPr>
          <w:sz w:val="24"/>
        </w:rPr>
      </w:pPr>
      <w:r>
        <w:rPr>
          <w:sz w:val="24"/>
        </w:rPr>
        <w:t>5、乙方应依据甲方规定要求，建立安全管理组织，明确其各级人员的岗位职责，建立安全、保卫管理制度及事故应急预案等，并严格执行；</w:t>
      </w:r>
    </w:p>
    <w:p>
      <w:pPr>
        <w:spacing w:line="360" w:lineRule="auto"/>
        <w:rPr>
          <w:sz w:val="24"/>
        </w:rPr>
      </w:pPr>
      <w:r>
        <w:rPr>
          <w:sz w:val="24"/>
        </w:rPr>
        <w:t>6、乙方应认真开展日常和定期、不定期的安全工作检查，及时发现隐患，落实整改措施，不断提高安全防范能力；</w:t>
      </w:r>
    </w:p>
    <w:p>
      <w:pPr>
        <w:spacing w:line="360" w:lineRule="auto"/>
        <w:rPr>
          <w:sz w:val="24"/>
        </w:rPr>
      </w:pPr>
      <w:r>
        <w:rPr>
          <w:sz w:val="24"/>
        </w:rPr>
        <w:t>7、乙方应加强对员工的教育培训，提高所有人员的法制观念、安全意识、防范意识和自我保护能力，持证上岗，预防和避免违法案件或安全事故的发生；</w:t>
      </w:r>
    </w:p>
    <w:p>
      <w:pPr>
        <w:spacing w:line="360" w:lineRule="auto"/>
        <w:rPr>
          <w:sz w:val="24"/>
        </w:rPr>
      </w:pPr>
      <w:r>
        <w:rPr>
          <w:sz w:val="24"/>
        </w:rPr>
        <w:t>8、乙方应积极配合或接受甲方及政府相关部门组织的各项检查，对于检查出的问题或隐患按要求及时进行整改；</w:t>
      </w:r>
    </w:p>
    <w:p>
      <w:pPr>
        <w:spacing w:line="360" w:lineRule="auto"/>
        <w:rPr>
          <w:sz w:val="24"/>
        </w:rPr>
      </w:pPr>
      <w:r>
        <w:rPr>
          <w:sz w:val="24"/>
        </w:rPr>
        <w:t>9、乙方应投入足够的资源，包括各种设备完好，防护装置齐备，个人劳动保护用品齐全等，确保安全工作的正常开展；</w:t>
      </w:r>
    </w:p>
    <w:p>
      <w:pPr>
        <w:spacing w:line="360" w:lineRule="auto"/>
        <w:rPr>
          <w:sz w:val="24"/>
        </w:rPr>
      </w:pPr>
      <w:r>
        <w:rPr>
          <w:sz w:val="24"/>
        </w:rPr>
        <w:t>10、发生安全事故，乙方应立即向甲方相关部门报告；</w:t>
      </w:r>
    </w:p>
    <w:p>
      <w:pPr>
        <w:spacing w:line="360" w:lineRule="auto"/>
        <w:rPr>
          <w:sz w:val="24"/>
        </w:rPr>
      </w:pPr>
      <w:r>
        <w:rPr>
          <w:sz w:val="24"/>
        </w:rPr>
        <w:t>11、若在服务过程中因乙方原因发生事故，乙方承担全部责任，且承担由此给甲方或第三方造成影响和损失的赔偿责任；</w:t>
      </w:r>
    </w:p>
    <w:p>
      <w:pPr>
        <w:spacing w:line="360" w:lineRule="auto"/>
        <w:rPr>
          <w:sz w:val="24"/>
        </w:rPr>
      </w:pPr>
      <w:r>
        <w:rPr>
          <w:sz w:val="24"/>
        </w:rPr>
        <w:t>12、为加强对乙方监督管理，在服务期间如出现违约现象甲方将根据违约情节给予一定的经济处罚并从服务款中扣除，直至列入黑名单。</w:t>
      </w:r>
    </w:p>
    <w:p>
      <w:pPr>
        <w:spacing w:line="360" w:lineRule="auto"/>
        <w:rPr>
          <w:sz w:val="24"/>
        </w:rPr>
      </w:pPr>
      <w:r>
        <w:rPr>
          <w:sz w:val="24"/>
        </w:rPr>
        <w:t>三、其他：</w:t>
      </w:r>
    </w:p>
    <w:p>
      <w:pPr>
        <w:spacing w:line="360" w:lineRule="auto"/>
        <w:rPr>
          <w:sz w:val="24"/>
        </w:rPr>
      </w:pPr>
      <w:r>
        <w:rPr>
          <w:sz w:val="24"/>
        </w:rPr>
        <w:t>1、本协议签订后，未经双方共同协商同意，任何一方不得私自改动或终止。</w:t>
      </w:r>
    </w:p>
    <w:p>
      <w:pPr>
        <w:spacing w:line="360" w:lineRule="auto"/>
        <w:rPr>
          <w:sz w:val="24"/>
        </w:rPr>
      </w:pPr>
      <w:r>
        <w:rPr>
          <w:sz w:val="24"/>
        </w:rPr>
        <w:t>2、因协议履行发生争议，双方应协商解决；协商不成，任何一方可向甲方住所地的人民法院提起诉讼。</w:t>
      </w:r>
    </w:p>
    <w:p>
      <w:pPr>
        <w:spacing w:line="360" w:lineRule="auto"/>
        <w:rPr>
          <w:sz w:val="24"/>
        </w:rPr>
      </w:pPr>
      <w:r>
        <w:rPr>
          <w:sz w:val="24"/>
        </w:rPr>
        <w:t>3、本协议未尽事宜，双方应依据有关规定协商解决，本协议与主合同具有同等法律效力。</w:t>
      </w:r>
    </w:p>
    <w:p>
      <w:pPr>
        <w:spacing w:line="360" w:lineRule="auto"/>
        <w:rPr>
          <w:rFonts w:eastAsia="仿宋"/>
          <w:sz w:val="24"/>
        </w:rPr>
      </w:pPr>
      <w:r>
        <w:rPr>
          <w:rFonts w:eastAsia="仿宋"/>
          <w:sz w:val="24"/>
        </w:rPr>
        <w:t xml:space="preserve"> </w:t>
      </w:r>
    </w:p>
    <w:tbl>
      <w:tblPr>
        <w:tblStyle w:val="10"/>
        <w:tblW w:w="9085" w:type="dxa"/>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1"/>
        <w:gridCol w:w="4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1" w:type="dxa"/>
          </w:tcPr>
          <w:p>
            <w:pPr>
              <w:spacing w:line="360" w:lineRule="auto"/>
              <w:rPr>
                <w:sz w:val="24"/>
                <w:highlight w:val="yellow"/>
              </w:rPr>
            </w:pPr>
            <w:r>
              <w:rPr>
                <w:sz w:val="24"/>
              </w:rPr>
              <w:t>甲方：</w:t>
            </w:r>
          </w:p>
          <w:p>
            <w:pPr>
              <w:spacing w:line="360" w:lineRule="auto"/>
              <w:rPr>
                <w:sz w:val="24"/>
              </w:rPr>
            </w:pPr>
          </w:p>
          <w:p>
            <w:pPr>
              <w:spacing w:line="360" w:lineRule="auto"/>
              <w:rPr>
                <w:sz w:val="24"/>
              </w:rPr>
            </w:pPr>
            <w:r>
              <w:rPr>
                <w:sz w:val="24"/>
              </w:rPr>
              <w:t>法定代表人</w:t>
            </w:r>
          </w:p>
          <w:p>
            <w:pPr>
              <w:spacing w:line="360" w:lineRule="auto"/>
              <w:rPr>
                <w:sz w:val="24"/>
              </w:rPr>
            </w:pPr>
            <w:r>
              <w:rPr>
                <w:rFonts w:hint="eastAsia"/>
                <w:sz w:val="24"/>
              </w:rPr>
              <w:t>或</w:t>
            </w:r>
            <w:r>
              <w:rPr>
                <w:sz w:val="24"/>
              </w:rPr>
              <w:t xml:space="preserve">委托代理人：             </w:t>
            </w:r>
          </w:p>
          <w:p>
            <w:pPr>
              <w:spacing w:line="360" w:lineRule="auto"/>
              <w:jc w:val="right"/>
              <w:rPr>
                <w:sz w:val="24"/>
              </w:rPr>
            </w:pPr>
            <w:r>
              <w:rPr>
                <w:sz w:val="24"/>
              </w:rPr>
              <w:t>年   月   日</w:t>
            </w:r>
          </w:p>
        </w:tc>
        <w:tc>
          <w:tcPr>
            <w:tcW w:w="4544" w:type="dxa"/>
          </w:tcPr>
          <w:p>
            <w:pPr>
              <w:spacing w:line="360" w:lineRule="auto"/>
              <w:rPr>
                <w:rFonts w:hint="default" w:eastAsia="宋体"/>
                <w:sz w:val="24"/>
                <w:lang w:val="en-US" w:eastAsia="zh-CN"/>
              </w:rPr>
            </w:pPr>
            <w:r>
              <w:rPr>
                <w:sz w:val="24"/>
              </w:rPr>
              <w:t>乙方：</w:t>
            </w:r>
            <w:r>
              <w:rPr>
                <w:rFonts w:hint="eastAsia"/>
                <w:sz w:val="24"/>
                <w:lang w:val="en-US" w:eastAsia="zh-CN"/>
              </w:rPr>
              <w:t xml:space="preserve">  </w:t>
            </w:r>
          </w:p>
          <w:p>
            <w:pPr>
              <w:spacing w:line="360" w:lineRule="auto"/>
              <w:rPr>
                <w:sz w:val="24"/>
              </w:rPr>
            </w:pPr>
          </w:p>
          <w:p>
            <w:pPr>
              <w:spacing w:line="360" w:lineRule="auto"/>
              <w:rPr>
                <w:sz w:val="24"/>
              </w:rPr>
            </w:pPr>
            <w:r>
              <w:rPr>
                <w:sz w:val="24"/>
              </w:rPr>
              <w:t>法定代表人</w:t>
            </w:r>
          </w:p>
          <w:p>
            <w:pPr>
              <w:spacing w:line="360" w:lineRule="auto"/>
              <w:rPr>
                <w:sz w:val="24"/>
              </w:rPr>
            </w:pPr>
            <w:r>
              <w:rPr>
                <w:rFonts w:hint="eastAsia"/>
                <w:sz w:val="24"/>
              </w:rPr>
              <w:t>或</w:t>
            </w:r>
            <w:r>
              <w:rPr>
                <w:sz w:val="24"/>
              </w:rPr>
              <w:t xml:space="preserve">委托代理人：              </w:t>
            </w:r>
          </w:p>
          <w:p>
            <w:pPr>
              <w:spacing w:line="360" w:lineRule="auto"/>
              <w:jc w:val="right"/>
              <w:rPr>
                <w:sz w:val="24"/>
              </w:rPr>
            </w:pPr>
            <w:r>
              <w:rPr>
                <w:sz w:val="24"/>
              </w:rPr>
              <w:t>年   月   日</w:t>
            </w:r>
          </w:p>
        </w:tc>
      </w:tr>
    </w:tbl>
    <w:p>
      <w:pPr>
        <w:pStyle w:val="12"/>
        <w:jc w:val="both"/>
      </w:pPr>
    </w:p>
    <w:p/>
    <w:p>
      <w:pPr>
        <w:pStyle w:val="5"/>
        <w:rPr>
          <w:rFonts w:hint="eastAsia"/>
          <w:lang w:eastAsia="zh-CN"/>
        </w:rPr>
      </w:pPr>
      <w:r>
        <w:rPr>
          <w:rFonts w:hint="eastAsia"/>
          <w:lang w:eastAsia="zh-CN"/>
        </w:rPr>
        <w:t>附件3：廉洁协议</w:t>
      </w:r>
    </w:p>
    <w:p>
      <w:pPr>
        <w:pStyle w:val="5"/>
        <w:jc w:val="center"/>
        <w:rPr>
          <w:rFonts w:hint="eastAsia"/>
          <w:b/>
          <w:bCs/>
          <w:sz w:val="36"/>
          <w:szCs w:val="36"/>
          <w:lang w:eastAsia="zh-CN"/>
        </w:rPr>
      </w:pPr>
      <w:r>
        <w:rPr>
          <w:rFonts w:hint="eastAsia"/>
          <w:b/>
          <w:bCs/>
          <w:sz w:val="36"/>
          <w:szCs w:val="36"/>
          <w:lang w:eastAsia="zh-CN"/>
        </w:rPr>
        <w:t>廉洁协议书</w:t>
      </w:r>
    </w:p>
    <w:p>
      <w:pPr>
        <w:pStyle w:val="5"/>
        <w:rPr>
          <w:rFonts w:hint="eastAsia"/>
          <w:lang w:eastAsia="zh-CN"/>
        </w:rPr>
      </w:pPr>
    </w:p>
    <w:p>
      <w:pPr>
        <w:pStyle w:val="5"/>
        <w:rPr>
          <w:rFonts w:hint="eastAsia"/>
          <w:lang w:eastAsia="zh-CN"/>
        </w:rPr>
      </w:pPr>
      <w:r>
        <w:rPr>
          <w:rFonts w:hint="eastAsia"/>
          <w:lang w:eastAsia="zh-CN"/>
        </w:rPr>
        <w:t>甲方：广州南沙港口开发有限公司</w:t>
      </w:r>
    </w:p>
    <w:p>
      <w:pPr>
        <w:pStyle w:val="5"/>
        <w:rPr>
          <w:rFonts w:hint="eastAsia"/>
          <w:lang w:eastAsia="zh-CN"/>
        </w:rPr>
      </w:pPr>
      <w:r>
        <w:rPr>
          <w:rFonts w:hint="eastAsia"/>
          <w:lang w:eastAsia="zh-CN"/>
        </w:rPr>
        <w:t xml:space="preserve">乙方： </w:t>
      </w:r>
    </w:p>
    <w:p>
      <w:pPr>
        <w:pStyle w:val="5"/>
        <w:rPr>
          <w:rFonts w:hint="eastAsia"/>
          <w:lang w:eastAsia="zh-CN"/>
        </w:rPr>
      </w:pPr>
      <w:r>
        <w:rPr>
          <w:rFonts w:hint="eastAsia"/>
          <w:lang w:eastAsia="zh-CN"/>
        </w:rPr>
        <w:t>鉴于甲、乙双方于 2024年    月    日签订《          》（以下简称合同）。为规范双方的业务往来，防止发生谋取不正当利益的各种违法违纪行为，杜绝不廉洁行为，保护双方当事人的合法权益，根据有关法律法规和廉政建设责任制规定，双方经平等自愿协议，签订本协议书。</w:t>
      </w:r>
    </w:p>
    <w:p>
      <w:pPr>
        <w:pStyle w:val="5"/>
        <w:rPr>
          <w:rFonts w:hint="eastAsia"/>
          <w:lang w:eastAsia="zh-CN"/>
        </w:rPr>
      </w:pPr>
      <w:r>
        <w:rPr>
          <w:rFonts w:hint="eastAsia"/>
          <w:lang w:eastAsia="zh-CN"/>
        </w:rPr>
        <w:t>第一条各方的责任</w:t>
      </w:r>
    </w:p>
    <w:p>
      <w:pPr>
        <w:pStyle w:val="5"/>
        <w:rPr>
          <w:rFonts w:hint="eastAsia"/>
          <w:lang w:eastAsia="zh-CN"/>
        </w:rPr>
      </w:pPr>
      <w:r>
        <w:rPr>
          <w:rFonts w:hint="eastAsia"/>
          <w:lang w:eastAsia="zh-CN"/>
        </w:rPr>
        <w:t>1.严格遵守国家、地方有关法律、法规、政策，以及廉政建设的各项规定。</w:t>
      </w:r>
    </w:p>
    <w:p>
      <w:pPr>
        <w:pStyle w:val="5"/>
        <w:rPr>
          <w:rFonts w:hint="eastAsia"/>
          <w:lang w:eastAsia="zh-CN"/>
        </w:rPr>
      </w:pPr>
      <w:r>
        <w:rPr>
          <w:rFonts w:hint="eastAsia"/>
          <w:lang w:eastAsia="zh-CN"/>
        </w:rPr>
        <w:t>2.严格执行合同文件，自觉按合同办事。保持正常的业务交往，按照有关法律法规和程序开展业务工作，严格执行合同有关法规政策。</w:t>
      </w:r>
    </w:p>
    <w:p>
      <w:pPr>
        <w:pStyle w:val="5"/>
        <w:rPr>
          <w:rFonts w:hint="eastAsia"/>
          <w:lang w:eastAsia="zh-CN"/>
        </w:rPr>
      </w:pPr>
      <w:r>
        <w:rPr>
          <w:rFonts w:hint="eastAsia"/>
          <w:lang w:eastAsia="zh-CN"/>
        </w:rPr>
        <w:t>3.合同履行过程中坚持公开、公平、公正、诚信、透明原则，不得为获取不正当的利益损害双方利益，不得违反行业有关规定。</w:t>
      </w:r>
    </w:p>
    <w:p>
      <w:pPr>
        <w:pStyle w:val="5"/>
        <w:rPr>
          <w:rFonts w:hint="eastAsia"/>
          <w:lang w:eastAsia="zh-CN"/>
        </w:rPr>
      </w:pPr>
      <w:r>
        <w:rPr>
          <w:rFonts w:hint="eastAsia"/>
          <w:lang w:eastAsia="zh-CN"/>
        </w:rPr>
        <w:t>4.发现对方在合同履行过程中有违规、违纪、违法行为，应及时提醒，得以制止、纠正；劝阻无效时，应向其监督部门或上级主管部门反映情况，予以纠正；情节严重的，应向纪检监察、司法机关举报。</w:t>
      </w:r>
    </w:p>
    <w:p>
      <w:pPr>
        <w:pStyle w:val="5"/>
        <w:rPr>
          <w:rFonts w:hint="eastAsia"/>
          <w:lang w:eastAsia="zh-CN"/>
        </w:rPr>
      </w:pPr>
      <w:r>
        <w:rPr>
          <w:rFonts w:hint="eastAsia"/>
          <w:lang w:eastAsia="zh-CN"/>
        </w:rPr>
        <w:t>第二条  甲方的义务</w:t>
      </w:r>
    </w:p>
    <w:p>
      <w:pPr>
        <w:pStyle w:val="5"/>
        <w:rPr>
          <w:rFonts w:hint="eastAsia"/>
          <w:lang w:eastAsia="zh-CN"/>
        </w:rPr>
      </w:pPr>
      <w:r>
        <w:rPr>
          <w:rFonts w:hint="eastAsia"/>
          <w:lang w:eastAsia="zh-CN"/>
        </w:rPr>
        <w:t xml:space="preserve"> 1.不得以任何形式向乙方索要贿赂、收受回扣及好处费、感谢费等；不得接受乙方馈赠的礼品、礼金、信用卡、有价证券/凭券、贵重物品等现金等价物。</w:t>
      </w:r>
    </w:p>
    <w:p>
      <w:pPr>
        <w:pStyle w:val="5"/>
        <w:rPr>
          <w:rFonts w:hint="eastAsia"/>
          <w:lang w:eastAsia="zh-CN"/>
        </w:rPr>
      </w:pPr>
      <w:r>
        <w:rPr>
          <w:rFonts w:hint="eastAsia"/>
          <w:lang w:eastAsia="zh-CN"/>
        </w:rPr>
        <w:t xml:space="preserve"> 2.不得接受影响正常业务开展的乙方各种名义宴请及娱乐活动。</w:t>
      </w:r>
    </w:p>
    <w:p>
      <w:pPr>
        <w:pStyle w:val="5"/>
        <w:rPr>
          <w:rFonts w:hint="eastAsia"/>
          <w:lang w:eastAsia="zh-CN"/>
        </w:rPr>
      </w:pPr>
      <w:r>
        <w:rPr>
          <w:rFonts w:hint="eastAsia"/>
          <w:lang w:eastAsia="zh-CN"/>
        </w:rPr>
        <w:t xml:space="preserve"> 3.不得要求乙方为甲方相关人员个人及配偶、父母、子女、亲属等特定关系人提供通讯工具、交通工具、住房装修、婚丧嫁娶、工作安排、外出旅游等便利。</w:t>
      </w:r>
    </w:p>
    <w:p>
      <w:pPr>
        <w:pStyle w:val="5"/>
        <w:rPr>
          <w:rFonts w:hint="eastAsia"/>
          <w:lang w:eastAsia="zh-CN"/>
        </w:rPr>
      </w:pPr>
      <w:r>
        <w:rPr>
          <w:rFonts w:hint="eastAsia"/>
          <w:lang w:eastAsia="zh-CN"/>
        </w:rPr>
        <w:t xml:space="preserve"> 4.不得暗示或要求乙方报销应由甲方相关人员个人承担的费用。</w:t>
      </w:r>
    </w:p>
    <w:p>
      <w:pPr>
        <w:pStyle w:val="5"/>
        <w:rPr>
          <w:rFonts w:hint="eastAsia"/>
          <w:lang w:eastAsia="zh-CN"/>
        </w:rPr>
      </w:pPr>
      <w:r>
        <w:rPr>
          <w:rFonts w:hint="eastAsia"/>
          <w:lang w:eastAsia="zh-CN"/>
        </w:rPr>
        <w:t xml:space="preserve"> 5.不得利用职务便利，向乙方提出或暗示其他不正当要求。</w:t>
      </w:r>
    </w:p>
    <w:p>
      <w:pPr>
        <w:pStyle w:val="5"/>
        <w:rPr>
          <w:rFonts w:hint="eastAsia"/>
          <w:lang w:eastAsia="zh-CN"/>
        </w:rPr>
      </w:pPr>
      <w:r>
        <w:rPr>
          <w:rFonts w:hint="eastAsia"/>
          <w:lang w:eastAsia="zh-CN"/>
        </w:rPr>
        <w:t xml:space="preserve"> 如下条款适用于建设工程合同：</w:t>
      </w:r>
    </w:p>
    <w:p>
      <w:pPr>
        <w:pStyle w:val="5"/>
        <w:rPr>
          <w:rFonts w:hint="eastAsia"/>
          <w:lang w:eastAsia="zh-CN"/>
        </w:rPr>
      </w:pPr>
      <w:r>
        <w:rPr>
          <w:rFonts w:hint="eastAsia"/>
          <w:lang w:eastAsia="zh-CN"/>
        </w:rPr>
        <w:t xml:space="preserve"> 6.不得以任何理由向乙方推荐和指定分包单位（合同约定除外）及材料供应商。</w:t>
      </w:r>
    </w:p>
    <w:p>
      <w:pPr>
        <w:pStyle w:val="5"/>
        <w:rPr>
          <w:rFonts w:hint="eastAsia"/>
          <w:lang w:eastAsia="zh-CN"/>
        </w:rPr>
      </w:pPr>
      <w:r>
        <w:rPr>
          <w:rFonts w:hint="eastAsia"/>
          <w:lang w:eastAsia="zh-CN"/>
        </w:rPr>
        <w:t xml:space="preserve">    7.不得向乙方、分包方、材料供应商等单位介绍其配偶、父母、亲属等特定关系人参与工程的营利性活动。</w:t>
      </w:r>
    </w:p>
    <w:p>
      <w:pPr>
        <w:pStyle w:val="5"/>
        <w:rPr>
          <w:rFonts w:hint="eastAsia"/>
          <w:lang w:eastAsia="zh-CN"/>
        </w:rPr>
      </w:pPr>
      <w:r>
        <w:rPr>
          <w:rFonts w:hint="eastAsia"/>
          <w:lang w:eastAsia="zh-CN"/>
        </w:rPr>
        <w:t xml:space="preserve">    8.不得利用职务便利，向乙方或分包、协作队伍、材料供应商借用公款、借用车辆等交通工具。</w:t>
      </w:r>
    </w:p>
    <w:p>
      <w:pPr>
        <w:pStyle w:val="5"/>
        <w:rPr>
          <w:rFonts w:hint="eastAsia"/>
          <w:lang w:eastAsia="zh-CN"/>
        </w:rPr>
      </w:pPr>
      <w:r>
        <w:rPr>
          <w:rFonts w:hint="eastAsia"/>
          <w:lang w:eastAsia="zh-CN"/>
        </w:rPr>
        <w:t>第三条  乙方的义务</w:t>
      </w:r>
    </w:p>
    <w:p>
      <w:pPr>
        <w:pStyle w:val="5"/>
        <w:rPr>
          <w:rFonts w:hint="eastAsia"/>
          <w:lang w:eastAsia="zh-CN"/>
        </w:rPr>
      </w:pPr>
      <w:r>
        <w:rPr>
          <w:rFonts w:hint="eastAsia"/>
          <w:lang w:eastAsia="zh-CN"/>
        </w:rPr>
        <w:t>1.不以任何理由向甲方、甲方代表、相关单位或个人向甲方行贿、给予回扣及好处费、感谢费等；不得向甲方赠送礼品、礼金、信用卡、有价证券/凭券、贵重物品等现金等价物。</w:t>
      </w:r>
    </w:p>
    <w:p>
      <w:pPr>
        <w:pStyle w:val="5"/>
        <w:rPr>
          <w:rFonts w:hint="eastAsia"/>
          <w:lang w:eastAsia="zh-CN"/>
        </w:rPr>
      </w:pPr>
      <w:r>
        <w:rPr>
          <w:rFonts w:hint="eastAsia"/>
          <w:lang w:eastAsia="zh-CN"/>
        </w:rPr>
        <w:t>2.不以任何理由为甲方、甲方代表和相关单位报销任何应由甲方或个人支付的费用。</w:t>
      </w:r>
    </w:p>
    <w:p>
      <w:pPr>
        <w:pStyle w:val="5"/>
        <w:rPr>
          <w:rFonts w:hint="eastAsia"/>
          <w:lang w:eastAsia="zh-CN"/>
        </w:rPr>
      </w:pPr>
      <w:r>
        <w:rPr>
          <w:rFonts w:hint="eastAsia"/>
          <w:lang w:eastAsia="zh-CN"/>
        </w:rPr>
        <w:t>3.不得以任何理由为甲方相关工作人员个人及其配偶、父母、子女相关人员提供通讯工具、交通工具、住房装修、婚丧嫁娶、工作安排、外出旅游等便利。</w:t>
      </w:r>
    </w:p>
    <w:p>
      <w:pPr>
        <w:pStyle w:val="5"/>
        <w:rPr>
          <w:rFonts w:hint="eastAsia"/>
          <w:lang w:eastAsia="zh-CN"/>
        </w:rPr>
      </w:pPr>
      <w:r>
        <w:rPr>
          <w:rFonts w:hint="eastAsia"/>
          <w:lang w:eastAsia="zh-CN"/>
        </w:rPr>
        <w:t xml:space="preserve"> 4.不得在洗浴场所、KTV、桑拿等场所接待或报销甲方的相关费用。</w:t>
      </w:r>
    </w:p>
    <w:p>
      <w:pPr>
        <w:pStyle w:val="5"/>
        <w:rPr>
          <w:rFonts w:hint="eastAsia"/>
          <w:lang w:eastAsia="zh-CN"/>
        </w:rPr>
      </w:pPr>
      <w:r>
        <w:rPr>
          <w:rFonts w:hint="eastAsia"/>
          <w:lang w:eastAsia="zh-CN"/>
        </w:rPr>
        <w:t xml:space="preserve"> 5.乙方有义务约束其分包、协作队伍和材料供应商在与甲方接触时遵守本协议约定。</w:t>
      </w:r>
    </w:p>
    <w:p>
      <w:pPr>
        <w:pStyle w:val="5"/>
        <w:rPr>
          <w:rFonts w:hint="eastAsia"/>
          <w:lang w:eastAsia="zh-CN"/>
        </w:rPr>
      </w:pPr>
      <w:r>
        <w:rPr>
          <w:rFonts w:hint="eastAsia"/>
          <w:lang w:eastAsia="zh-CN"/>
        </w:rPr>
        <w:t xml:space="preserve"> 6.乙方应当拒绝甲方的不正当要求。</w:t>
      </w:r>
    </w:p>
    <w:p>
      <w:pPr>
        <w:pStyle w:val="5"/>
        <w:rPr>
          <w:rFonts w:hint="eastAsia"/>
          <w:lang w:eastAsia="zh-CN"/>
        </w:rPr>
      </w:pPr>
      <w:r>
        <w:rPr>
          <w:rFonts w:hint="eastAsia"/>
          <w:lang w:eastAsia="zh-CN"/>
        </w:rPr>
        <w:t>第四条  举报</w:t>
      </w:r>
    </w:p>
    <w:p>
      <w:pPr>
        <w:pStyle w:val="5"/>
        <w:rPr>
          <w:rFonts w:hint="eastAsia"/>
          <w:lang w:eastAsia="zh-CN"/>
        </w:rPr>
      </w:pPr>
      <w:r>
        <w:rPr>
          <w:rFonts w:hint="eastAsia"/>
          <w:lang w:eastAsia="zh-CN"/>
        </w:rPr>
        <w:t>甲方相关工作人员违反有关规定的，乙方可向甲方党工部举报，举报电话：020-84681618 。</w:t>
      </w:r>
    </w:p>
    <w:p>
      <w:pPr>
        <w:pStyle w:val="5"/>
        <w:rPr>
          <w:rFonts w:hint="eastAsia"/>
          <w:lang w:eastAsia="zh-CN"/>
        </w:rPr>
      </w:pPr>
      <w:r>
        <w:rPr>
          <w:rFonts w:hint="eastAsia"/>
          <w:lang w:eastAsia="zh-CN"/>
        </w:rPr>
        <w:t>第五条 责任承担</w:t>
      </w:r>
    </w:p>
    <w:p>
      <w:pPr>
        <w:pStyle w:val="5"/>
        <w:rPr>
          <w:rFonts w:hint="eastAsia"/>
          <w:lang w:eastAsia="zh-CN"/>
        </w:rPr>
      </w:pPr>
      <w:r>
        <w:rPr>
          <w:rFonts w:hint="eastAsia"/>
          <w:lang w:eastAsia="zh-CN"/>
        </w:rPr>
        <w:t>1.甲方违反廉洁协议内容或违反廉洁规定，经调查属实的，由甲方依照法律法规和相关规定对责任人给予经济处罚、党纪、纪律处分；涉嫌违法犯罪的，移交公安司法机关处理。</w:t>
      </w:r>
    </w:p>
    <w:p>
      <w:pPr>
        <w:pStyle w:val="5"/>
        <w:rPr>
          <w:rFonts w:hint="eastAsia"/>
          <w:lang w:eastAsia="zh-CN"/>
        </w:rPr>
      </w:pPr>
      <w:r>
        <w:rPr>
          <w:rFonts w:hint="eastAsia"/>
          <w:lang w:eastAsia="zh-CN"/>
        </w:rPr>
        <w:t>2.乙方工作人员违反本协议书第一、三条任何一条规定，甲方有权随时终止与乙方有关的全部业务或服务，单方解除合同，给甲方单位造成经济损失的，乙方予以赔偿；并按法律法规处理，乙方或工作人员涉嫌违法犯罪的，移交公安司法机关处理。</w:t>
      </w:r>
    </w:p>
    <w:p>
      <w:pPr>
        <w:pStyle w:val="5"/>
        <w:rPr>
          <w:rFonts w:hint="eastAsia"/>
          <w:lang w:eastAsia="zh-CN"/>
        </w:rPr>
      </w:pPr>
      <w:r>
        <w:rPr>
          <w:rFonts w:hint="eastAsia"/>
          <w:lang w:eastAsia="zh-CN"/>
        </w:rPr>
        <w:t xml:space="preserve"> 第六条本协议书与合同具有同等法律效力，经双方签名或盖章之日起生效。本协议最终解释权、修订权归甲方所有。</w:t>
      </w:r>
    </w:p>
    <w:p>
      <w:pPr>
        <w:pStyle w:val="5"/>
        <w:rPr>
          <w:rFonts w:hint="eastAsia"/>
          <w:lang w:eastAsia="zh-CN"/>
        </w:rPr>
      </w:pPr>
      <w:r>
        <w:rPr>
          <w:rFonts w:hint="eastAsia"/>
          <w:lang w:eastAsia="zh-CN"/>
        </w:rPr>
        <w:t xml:space="preserve"> 第七条本协议书一式贰份，甲方执壹份、乙方执壹份，具有同等法律效力。</w:t>
      </w:r>
    </w:p>
    <w:p>
      <w:pPr>
        <w:pStyle w:val="5"/>
        <w:rPr>
          <w:rFonts w:hint="eastAsia"/>
          <w:lang w:eastAsia="zh-CN"/>
        </w:rPr>
      </w:pPr>
      <w:r>
        <w:rPr>
          <w:rFonts w:hint="eastAsia"/>
          <w:lang w:eastAsia="zh-CN"/>
        </w:rPr>
        <w:t>第八条  本协议适用范围</w:t>
      </w:r>
    </w:p>
    <w:p>
      <w:pPr>
        <w:pStyle w:val="5"/>
        <w:rPr>
          <w:rFonts w:hint="eastAsia"/>
          <w:lang w:eastAsia="zh-CN"/>
        </w:rPr>
      </w:pPr>
      <w:r>
        <w:rPr>
          <w:rFonts w:hint="eastAsia"/>
          <w:lang w:eastAsia="zh-CN"/>
        </w:rPr>
        <w:t>甲方：适用于甲方的所有工作人员、关联单位以及关联单位工作人员。</w:t>
      </w:r>
    </w:p>
    <w:p>
      <w:pPr>
        <w:pStyle w:val="5"/>
        <w:rPr>
          <w:rFonts w:hint="eastAsia"/>
          <w:lang w:eastAsia="zh-CN"/>
        </w:rPr>
      </w:pPr>
      <w:r>
        <w:rPr>
          <w:rFonts w:hint="eastAsia"/>
          <w:lang w:eastAsia="zh-CN"/>
        </w:rPr>
        <w:t>乙方：适用于乙方工作人员、关联单位以及关联单位工作人员；如合同为建设工程合同，适用于工程分包方、材料供应商及其工作人员。</w:t>
      </w:r>
    </w:p>
    <w:p>
      <w:pPr>
        <w:pStyle w:val="5"/>
        <w:rPr>
          <w:rFonts w:hint="eastAsia"/>
          <w:lang w:eastAsia="zh-CN"/>
        </w:rPr>
      </w:pPr>
    </w:p>
    <w:p>
      <w:pPr>
        <w:pStyle w:val="5"/>
        <w:rPr>
          <w:rFonts w:hint="eastAsia"/>
          <w:lang w:eastAsia="zh-CN"/>
        </w:rPr>
      </w:pPr>
    </w:p>
    <w:p>
      <w:pPr>
        <w:pStyle w:val="5"/>
        <w:rPr>
          <w:rFonts w:hint="eastAsia"/>
          <w:lang w:eastAsia="zh-CN"/>
        </w:rPr>
      </w:pPr>
      <w:r>
        <w:rPr>
          <w:rFonts w:hint="eastAsia"/>
          <w:lang w:eastAsia="zh-CN"/>
        </w:rPr>
        <w:t>甲方单位（盖章）：广州南沙港口开发有限公司</w:t>
      </w:r>
    </w:p>
    <w:p>
      <w:pPr>
        <w:pStyle w:val="5"/>
        <w:rPr>
          <w:rFonts w:hint="eastAsia"/>
          <w:lang w:eastAsia="zh-CN"/>
        </w:rPr>
      </w:pPr>
    </w:p>
    <w:p>
      <w:pPr>
        <w:pStyle w:val="5"/>
        <w:rPr>
          <w:rFonts w:hint="eastAsia"/>
          <w:lang w:eastAsia="zh-CN"/>
        </w:rPr>
      </w:pPr>
      <w:r>
        <w:rPr>
          <w:rFonts w:hint="eastAsia"/>
          <w:lang w:eastAsia="zh-CN"/>
        </w:rPr>
        <w:t>法定或授权代表人（签名）：</w:t>
      </w:r>
    </w:p>
    <w:p>
      <w:pPr>
        <w:pStyle w:val="5"/>
        <w:rPr>
          <w:rFonts w:hint="eastAsia"/>
          <w:lang w:eastAsia="zh-CN"/>
        </w:rPr>
      </w:pPr>
      <w:r>
        <w:rPr>
          <w:rFonts w:hint="eastAsia"/>
          <w:lang w:eastAsia="zh-CN"/>
        </w:rPr>
        <w:t>2024年    月    日</w:t>
      </w:r>
    </w:p>
    <w:p>
      <w:pPr>
        <w:pStyle w:val="5"/>
        <w:rPr>
          <w:rFonts w:hint="eastAsia"/>
          <w:lang w:eastAsia="zh-CN"/>
        </w:rPr>
      </w:pPr>
    </w:p>
    <w:p>
      <w:pPr>
        <w:pStyle w:val="5"/>
        <w:rPr>
          <w:rFonts w:hint="eastAsia"/>
          <w:lang w:eastAsia="zh-CN"/>
        </w:rPr>
      </w:pPr>
      <w:r>
        <w:rPr>
          <w:rFonts w:hint="eastAsia"/>
          <w:lang w:eastAsia="zh-CN"/>
        </w:rPr>
        <w:t>乙方单位（盖章）：广东亿兴建筑材料工程有限公司</w:t>
      </w:r>
    </w:p>
    <w:p>
      <w:pPr>
        <w:pStyle w:val="5"/>
        <w:rPr>
          <w:rFonts w:hint="eastAsia"/>
          <w:lang w:eastAsia="zh-CN"/>
        </w:rPr>
      </w:pPr>
    </w:p>
    <w:p>
      <w:pPr>
        <w:pStyle w:val="5"/>
        <w:rPr>
          <w:rFonts w:hint="eastAsia"/>
          <w:lang w:eastAsia="zh-CN"/>
        </w:rPr>
      </w:pPr>
      <w:r>
        <w:rPr>
          <w:rFonts w:hint="eastAsia"/>
          <w:lang w:eastAsia="zh-CN"/>
        </w:rPr>
        <w:t xml:space="preserve">法定或授权代表人（签名）： </w:t>
      </w:r>
    </w:p>
    <w:p>
      <w:pPr>
        <w:pStyle w:val="5"/>
        <w:rPr>
          <w:rFonts w:hint="eastAsia"/>
          <w:lang w:eastAsia="zh-CN"/>
        </w:rPr>
      </w:pPr>
      <w:r>
        <w:rPr>
          <w:rFonts w:hint="eastAsia"/>
          <w:lang w:eastAsia="zh-CN"/>
        </w:rPr>
        <w:t>2024年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6075488"/>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lvlText w:val="%1、"/>
      <w:lvlJc w:val="left"/>
      <w:pPr>
        <w:tabs>
          <w:tab w:val="left" w:pos="1200"/>
        </w:tabs>
        <w:ind w:left="1200" w:hanging="480"/>
      </w:pPr>
      <w:rPr>
        <w:strike w:val="0"/>
        <w:dstrike w:val="0"/>
        <w:u w:val="none"/>
      </w:rPr>
    </w:lvl>
  </w:abstractNum>
  <w:abstractNum w:abstractNumId="1">
    <w:nsid w:val="6585AC5E"/>
    <w:multiLevelType w:val="singleLevel"/>
    <w:tmpl w:val="6585AC5E"/>
    <w:lvl w:ilvl="0" w:tentative="0">
      <w:start w:val="1"/>
      <w:numFmt w:val="decimal"/>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NzE5YmE0ODE1OThjMTBkY2ZmMDIzYzQ3MjYwZTAifQ=="/>
  </w:docVars>
  <w:rsids>
    <w:rsidRoot w:val="0E026982"/>
    <w:rsid w:val="065B7836"/>
    <w:rsid w:val="0E026982"/>
    <w:rsid w:val="173532F6"/>
    <w:rsid w:val="23435742"/>
    <w:rsid w:val="2A732557"/>
    <w:rsid w:val="2BD4136D"/>
    <w:rsid w:val="326A2734"/>
    <w:rsid w:val="359208E3"/>
    <w:rsid w:val="39787233"/>
    <w:rsid w:val="40E97963"/>
    <w:rsid w:val="479B616F"/>
    <w:rsid w:val="4DB869F2"/>
    <w:rsid w:val="4EF870C1"/>
    <w:rsid w:val="57640CE1"/>
    <w:rsid w:val="57D83FAF"/>
    <w:rsid w:val="584046A4"/>
    <w:rsid w:val="5DF41D43"/>
    <w:rsid w:val="6E7D561D"/>
    <w:rsid w:val="72135D18"/>
    <w:rsid w:val="7A63380E"/>
    <w:rsid w:val="7E06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3"/>
    <w:next w:val="1"/>
    <w:semiHidden/>
    <w:unhideWhenUsed/>
    <w:qFormat/>
    <w:uiPriority w:val="0"/>
    <w:pPr>
      <w:keepNext/>
      <w:keepLines/>
      <w:spacing w:line="360" w:lineRule="auto"/>
      <w:jc w:val="left"/>
      <w:outlineLvl w:val="1"/>
    </w:pPr>
    <w:rPr>
      <w:rFonts w:ascii="等线 Light" w:hAnsi="等线 Light" w:eastAsia="宋体" w:cs="Times New Roman"/>
      <w:b w:val="0"/>
      <w:bCs/>
      <w:kern w:val="0"/>
      <w:sz w:val="24"/>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hAnsi="Times New Roman"/>
      <w:sz w:val="30"/>
      <w:szCs w:val="20"/>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2"/>
    <w:basedOn w:val="1"/>
    <w:qFormat/>
    <w:uiPriority w:val="0"/>
    <w:pPr>
      <w:spacing w:after="120" w:afterLines="0" w:afterAutospacing="0" w:line="480" w:lineRule="auto"/>
    </w:p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样式 宋体 行距: 1.5 倍行距"/>
    <w:basedOn w:val="1"/>
    <w:qFormat/>
    <w:uiPriority w:val="99"/>
    <w:pPr>
      <w:jc w:val="center"/>
    </w:pPr>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2023-07-10T03:17:00Z</dcterms:created>
  <dc:creator></dc:creator>
  <cp:lastModifiedBy>李柏明</cp:lastModifiedBy>
  <dcterms:modified xsi:type="dcterms:W3CDTF">2024-04-26T06:35:39Z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E762D2120C8842F3AD0FF800269F71AC</vt:lpwstr>
  </property>
</Properties>
</file>