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8C36">
      <w:pPr>
        <w:spacing w:line="360" w:lineRule="auto"/>
        <w:ind w:left="1202" w:leftChars="228" w:hanging="723" w:hangingChars="200"/>
        <w:jc w:val="center"/>
        <w:outlineLvl w:val="1"/>
        <w:rPr>
          <w:rFonts w:ascii="宋体" w:hAnsi="宋体" w:cs="仿宋_GB2312"/>
          <w:b/>
          <w:sz w:val="36"/>
          <w:szCs w:val="30"/>
        </w:rPr>
      </w:pPr>
      <w:bookmarkStart w:id="0" w:name="_GoBack"/>
      <w:bookmarkEnd w:id="0"/>
      <w:r>
        <w:rPr>
          <w:rFonts w:hint="eastAsia" w:ascii="宋体" w:hAnsi="宋体" w:cs="仿宋_GB2312"/>
          <w:b/>
          <w:sz w:val="36"/>
          <w:szCs w:val="30"/>
        </w:rPr>
        <w:t>2025年粤港澳大湾区灯会电商销售总包合作招商</w:t>
      </w:r>
    </w:p>
    <w:p w14:paraId="72D942BA">
      <w:pPr>
        <w:spacing w:line="360" w:lineRule="auto"/>
        <w:ind w:left="1202" w:leftChars="228" w:hanging="723" w:hangingChars="200"/>
        <w:jc w:val="center"/>
        <w:outlineLvl w:val="1"/>
        <w:rPr>
          <w:rFonts w:ascii="宋体" w:hAnsi="宋体"/>
          <w:b/>
          <w:sz w:val="36"/>
          <w:szCs w:val="30"/>
        </w:rPr>
      </w:pPr>
      <w:r>
        <w:rPr>
          <w:rFonts w:ascii="宋体" w:hAnsi="宋体"/>
          <w:b/>
          <w:sz w:val="36"/>
          <w:szCs w:val="30"/>
        </w:rPr>
        <w:t>成交通知书</w:t>
      </w:r>
      <w:r>
        <w:rPr>
          <w:rFonts w:hint="eastAsia" w:ascii="宋体" w:hAnsi="宋体"/>
          <w:b/>
          <w:sz w:val="36"/>
          <w:szCs w:val="30"/>
        </w:rPr>
        <w:t xml:space="preserve"> </w:t>
      </w:r>
    </w:p>
    <w:p w14:paraId="10759D17"/>
    <w:p w14:paraId="1168C209">
      <w:pPr>
        <w:spacing w:line="360" w:lineRule="auto"/>
        <w:ind w:firstLine="3" w:firstLineChars="1"/>
        <w:jc w:val="left"/>
        <w:outlineLvl w:val="1"/>
        <w:rPr>
          <w:rFonts w:ascii="宋体" w:hAnsi="宋体"/>
          <w:sz w:val="30"/>
          <w:szCs w:val="30"/>
          <w:u w:val="single"/>
        </w:rPr>
      </w:pPr>
    </w:p>
    <w:p w14:paraId="36BAB8DA">
      <w:pPr>
        <w:spacing w:line="360" w:lineRule="auto"/>
        <w:ind w:firstLine="3" w:firstLineChars="1"/>
        <w:jc w:val="left"/>
        <w:outlineLvl w:val="1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      </w:t>
      </w:r>
      <w:r>
        <w:rPr>
          <w:rFonts w:ascii="宋体" w:hAnsi="宋体"/>
          <w:sz w:val="30"/>
          <w:szCs w:val="30"/>
          <w:u w:val="single"/>
        </w:rPr>
        <w:t xml:space="preserve"> </w:t>
      </w:r>
    </w:p>
    <w:p w14:paraId="76D6F75B">
      <w:pPr>
        <w:ind w:firstLine="567" w:firstLineChars="189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对于我司</w:t>
      </w:r>
      <w:r>
        <w:rPr>
          <w:rFonts w:hint="eastAsia" w:ascii="宋体" w:hAnsi="宋体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025年</w:t>
      </w:r>
      <w:r>
        <w:rPr>
          <w:rFonts w:hint="eastAsia" w:ascii="宋体" w:hAnsi="宋体" w:cs="仿宋_GB2312"/>
          <w:sz w:val="30"/>
          <w:szCs w:val="30"/>
        </w:rPr>
        <w:t>粤港澳大湾区灯会电商销售总包项目，经与</w:t>
      </w:r>
      <w:r>
        <w:rPr>
          <w:rFonts w:ascii="宋体" w:hAnsi="宋体"/>
          <w:sz w:val="30"/>
          <w:szCs w:val="30"/>
          <w:u w:val="single"/>
        </w:rPr>
        <w:t>2025年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月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日</w:t>
      </w:r>
      <w:r>
        <w:rPr>
          <w:rFonts w:ascii="宋体" w:hAnsi="宋体"/>
          <w:sz w:val="30"/>
          <w:szCs w:val="30"/>
        </w:rPr>
        <w:t>公开招商合作评审，确定贵单位为本项目招商合作商。评审合作条件为：线上票务佣金比例</w:t>
      </w:r>
      <w:r>
        <w:rPr>
          <w:rFonts w:ascii="宋体" w:hAnsi="宋体"/>
          <w:sz w:val="30"/>
          <w:szCs w:val="30"/>
          <w:u w:val="single"/>
        </w:rPr>
        <w:t>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</w:rPr>
        <w:t>；预付款为</w:t>
      </w:r>
      <w:r>
        <w:rPr>
          <w:rFonts w:ascii="宋体" w:hAnsi="宋体"/>
          <w:sz w:val="30"/>
          <w:szCs w:val="30"/>
          <w:u w:val="single"/>
        </w:rPr>
        <w:t>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/>
          <w:sz w:val="30"/>
          <w:szCs w:val="30"/>
        </w:rPr>
        <w:t>。请在收到本通知书后尽快与我方洽谈合同有关事宜。</w:t>
      </w:r>
    </w:p>
    <w:p w14:paraId="59A558EB">
      <w:pPr>
        <w:rPr>
          <w:rFonts w:ascii="宋体" w:hAnsi="宋体"/>
          <w:sz w:val="30"/>
          <w:szCs w:val="30"/>
        </w:rPr>
      </w:pPr>
    </w:p>
    <w:p w14:paraId="134849E8">
      <w:pPr>
        <w:ind w:left="4536" w:leftChars="216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广州南沙旅游发展有限公司</w:t>
      </w:r>
    </w:p>
    <w:p w14:paraId="646763FD">
      <w:pPr>
        <w:ind w:left="4536" w:leftChars="216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2025年</w:t>
      </w:r>
      <w:r>
        <w:rPr>
          <w:rFonts w:hint="eastAsia" w:ascii="宋体" w:hAnsi="宋体"/>
          <w:b/>
          <w:sz w:val="30"/>
          <w:szCs w:val="30"/>
        </w:rPr>
        <w:t>1</w:t>
      </w:r>
      <w:r>
        <w:rPr>
          <w:rFonts w:ascii="宋体" w:hAnsi="宋体"/>
          <w:b/>
          <w:sz w:val="30"/>
          <w:szCs w:val="30"/>
        </w:rPr>
        <w:t>2月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 xml:space="preserve"> 日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A"/>
    <w:rsid w:val="0003698A"/>
    <w:rsid w:val="0023750B"/>
    <w:rsid w:val="003C3AB7"/>
    <w:rsid w:val="00526431"/>
    <w:rsid w:val="00AB63A5"/>
    <w:rsid w:val="00AE1BC7"/>
    <w:rsid w:val="00DD4EE1"/>
    <w:rsid w:val="00EE65E1"/>
    <w:rsid w:val="275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155</Characters>
  <Lines>1</Lines>
  <Paragraphs>1</Paragraphs>
  <TotalTime>7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2024-12-20T05:58:00Z</dcterms:created>
  <dc:creator>Microsoft 帐户</dc:creator>
  <cp:lastModifiedBy>卓宏</cp:lastModifiedBy>
  <dcterms:modified xsi:type="dcterms:W3CDTF">2024-12-26T00:10:29Z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67E6666F5FAE4B2CA11CA6EB32A4BF9A_13</vt:lpwstr>
  </property>
</Properties>
</file>